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/>
      </w:pPr>
      <w:r>
        <w:rPr>
          <w:b/>
        </w:rPr>
        <w:t>ATA DA AUDIÊNCIA PÚBLICA REALIZADA EM 23 DE OUTUBRO DE 2018.</w:t>
      </w:r>
    </w:p>
    <w:p>
      <w:pPr>
        <w:pStyle w:val="Normal"/>
        <w:spacing w:lineRule="auto" w:line="240"/>
        <w:jc w:val="both"/>
        <w:rPr/>
      </w:pPr>
      <w:r>
        <w:rPr/>
        <w:t xml:space="preserve">Aos vinte e três dias do mês de outubro do ano de dois mil e dezoito foi realizada a audiência pública no Plenário da Câmara Municipal de Vereadores de Três Passos, às dezoito horas e trinta minutos, com o objetivo de discutir o volume dos equipamentos sonoros e musicais existentes nos estabelecimentos comerciais da nossa cidade, especialmente bares e restaurantes, no sentido de haver uma conscientização dos comerciantes e da população, bem como sobre a postura dos cidadãos em seus momentos de entretenimento em vias públicas, principalmente no que se refere à poluição sonora e ambiental (lixo deixado em via pública). O Presidente da Comissão de Constituição, Redação e Bem-Estar Social, vereador Edivan Baron, deu início à presente audiência pública. Por conseguinte, o vereador Willian Heineck, Vice-Presidente da Comissão, deu seguimento à audiência, ressaltando o município de Três Passos cresceu sem o devido planejamento urbano, assim como a maioria dos municípios dos nosso País, e, portanto, não existe uma área na cidade específica para o comércio, mas sim a área de zona mista (residencial e comercial). Quanto ao decibelímetro, este equipamento é caro e é necessário um profissional habilitado para manuseá-lo. Willian ressaltou que o objetivo não é multar e sim conscientizar; que é necessário o bom-senso tanto dos comerciantes (bares e restaruantes) como do morador próximo. Outro ponto é a questão do lixo deixado nas vias públicas, como copos </w:t>
      </w:r>
      <w:r>
        <w:rPr/>
        <w:t xml:space="preserve">e </w:t>
      </w:r>
      <w:r>
        <w:rPr/>
        <w:t>garrafas, em momentos de lazer, nos finais de semana; também há o volume alto das músicas, geradas pelos aparelhos de som dos carros. O comerciante Eneia</w:t>
      </w:r>
      <w:r>
        <w:rPr/>
        <w:t>s</w:t>
      </w:r>
      <w:r>
        <w:rPr/>
        <w:t xml:space="preserve"> Anger disse que participou, há um </w:t>
      </w:r>
      <w:r>
        <w:rPr/>
        <w:t xml:space="preserve">ano </w:t>
      </w:r>
      <w:r>
        <w:rPr/>
        <w:t xml:space="preserve">atrás, de uma reunião na CACIS, que tem um projeto </w:t>
      </w:r>
      <w:r>
        <w:rPr/>
        <w:t>de rede hoteleira para Três Passos, além de já ter uma rede pizzarias e restaruantes; que as pessoas telefonam reclamando do volume alto do som, mas não sabem que a lei prevê o horário até a meia-noite; que os carros de som têm um som muito alto. O Ouvidor da Prefeitura Municipal Paulo Farias comentou que a Ouvidoria foi criada em 13-5-2017 para ser um canal de participação do cidadão, de avaliação dos serviços públicos, de recebimento de demandas, da inquietação das pessoas; apresentou um relatório no qual consta um total de 478 demandas, sendo 7 relacionadas ao tema desta audiência pública, as quais foi dado encaminhamento à Secretaria Municipal de Finanças, no tocante à verificação do alvarás dos estabelecimentos e encaminhamento de notificações. Paulo acrescentou que também são canais de entrada junto à Prefeitura o Setor de Protocolo, a Secretaria Municipal de Saúde e a Vigilância Sanitária. O Secretário Municipal de Planejamento José Carlos Bourscheid destacou que são 27 colegas de 10 secretarias engajados no trabalho de revisão do Plano Diretor e do Código de Posturas, que possui 280 artigos e 4 leis relacionadas; que no Código de Posturas existem 22 artigos relacionados ao sossego, ruído e barulho. Bourscheid argumentou que é preciso encontrar um equilíbrio entre sair à noite, que possui muitos atrativos, e pemitir aos habitantes não serem incomodados; que é preciso atulizar a legislação atual, como por exemplo medir a distância e a intensidade do volume de som; que hoje a distância deve de ser de 80 metros; que haverá audiências públicas com temas específicas para atrair a população para participar da discussão de temas importantes inseridos no Plano Diretor e no Código de Posturas. O Tenente Mauro de Faveri, representante do 7</w:t>
      </w:r>
      <w:r>
        <w:rPr>
          <w:strike/>
        </w:rPr>
        <w:t>º</w:t>
      </w:r>
      <w:r>
        <w:rPr/>
        <w:t xml:space="preserve"> BPM, afirmou que a música em bares e restaruantes não é o que mais impacta no trabalho da Brigada Militar, assim como em residências, com conflitos de interesses. Acrescentou que a Brigada busca fazer a mediação e orientação; que o som automotivo já é mais grave; que apesar da ampliação do horário, pode haver infração devido ao volume do som; que os estabelecimentos têm alvará e autorização, assimo os salões em relação a bailes e festas; que dos carros de som, os jovens querem se divertir, mas às vezes atrapalham. O comerciante Bernardo Schu comentou que procura tomar cuidado para não ter o som muito alto devido às proximidades do Hospital de Caridade, e que os clientes não ficariam no seu estabelecimento se o som fosse muito alto. Registrou que muitos proprietários de carros estacionam na via pública, sem consumir no seu estabelecimento, gerando lixo, algazarra e barulho; que já enviou vídeos para as autoridades e quer uma solução, sendo que as pessoas teriam que limpar a sujeira. A Senhora Daniela Holschu disse que mora em um prédio onde existe uma cafeteria com música ao vivo, gerando reclamações do volume do som e do horário, além de barulho e algazarra; que já fez uma advertência para a Prefeitura. Outra questão são os carros estacionados próximo à boate Le Bank, com música, pessoas gritando, com algazarra, na madrugada. O Senhor Eduardo Klaus afirmou que à meia-noite encerra a música e o som, conforme exige a lei, e que vão procurar baixar o volume do som do seu estabelecimento comercial; que houve denúncia no sentido de que havia música ainda à 1h30min da madrugada, o que não é verdade. O Fiscal Ambiental da Prefeitura Wertner Both disse que o fato acontece, geralmente, no final de semana, e só chega ao conhecimento da Prefeitura na segunda-feira, por isso falta algo palpável para fazer a notificação. O Senhor Edgar Dreher registrou que é preocupante a perturbação que existe na via pública e, muitas vezes, não sabe como proceder. Sugeriu que se proíba o consumo de bebida alcóolica em vias públicas. O Secretário Municipal de Meio Ambiente Diego Maciel disse que o tema debatido nesta audiência pública é de difícil solução, já que só uma lei não resolve, mas sim é preciso o diálogo; que a Praça da Bandeira os garis da Prefeitura fazem a limpeza; que o estabelecimento comercial tem o ônus de limpar a via pública próxima, enquanto ao cidadão não o fizer; que a questão do som tem demandas pontuais, sendo mais difícil na via pública; que na Av. Santos Dumont haverá agora mais atrativos com a recuperação asfáltica e bancos novos. O vereador Vinicius de Araújo ressaltou que é importante o envio de metas e sugestões ao Poder Público, conforme tudo que já foi dito nesta reunião. O vereador Willian Heicnek leu a municipal aprovada recentemente nesta Casa Legislativa, que disciplina o horário de uso de equipamentos sonoros e musiciais pelos estabelecimentos comericias, princpalmente bares e restaurantes. Afirmou que a proposta é fazer uma campanha de conscientização, e que é necessária uma lei e uma fiscalização mais rígidas. Pediu bom-senso aos comerciantes e aos moradores, no sentido de cuidar do bem público e não poluir; que é preciso enfrentar o povo, já que o serviço público é o reflexo da população que ele atende, sendo que o cidadão não pode esperar tudo do serviço público. </w:t>
      </w:r>
      <w:r>
        <w:rPr/>
        <w:t>Nada mais havendo a tratar, foi encerrada a presente audiência pública e lavrada a ata.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79bd"/>
    <w:pPr>
      <w:widowControl/>
      <w:bidi w:val="0"/>
      <w:spacing w:lineRule="auto" w:line="360"/>
      <w:jc w:val="left"/>
    </w:pPr>
    <w:rPr>
      <w:rFonts w:ascii="Arial" w:hAnsi="Arial" w:eastAsia="Calibri" w:cs="Arial"/>
      <w:color w:val="00000A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Application>LibreOffice/5.4.7.2$Windows_X86_64 LibreOffice_project/c838ef25c16710f8838b1faec480ebba495259d0</Application>
  <Pages>2</Pages>
  <Words>1151</Words>
  <Characters>5814</Characters>
  <CharactersWithSpaces>6963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2017-05-17T11:58:00Z</dcterms:created>
  <dc:creator>CAMARA DE VEREADORES DE TRES PASSOS</dc:creator>
  <dc:description/>
  <dc:language>pt-BR</dc:language>
  <cp:lastModifiedBy/>
  <cp:lastPrinted>2018-10-25T10:26:38Z</cp:lastPrinted>
  <dcterms:modified xsi:type="dcterms:W3CDTF">2018-10-25T10:26:32Z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