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2763520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</w:rPr>
        <w:t>22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AGOSTO</w:t>
      </w:r>
      <w:r>
        <w:rPr>
          <w:color w:val="0000FF"/>
          <w:sz w:val="28"/>
          <w:szCs w:val="28"/>
          <w:lang w:val="pt-BR"/>
        </w:rPr>
        <w:t xml:space="preserve"> DE 201</w:t>
      </w:r>
      <w:r>
        <w:rPr>
          <w:color w:val="0000FF"/>
          <w:sz w:val="28"/>
          <w:szCs w:val="28"/>
          <w:lang w:val="pt-BR"/>
        </w:rPr>
        <w:t>9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Quinta-feira, 17h30min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DECLARO ABERTOS OS TRABALHOS DESTA AUDIÊNCIA PÚBLICA, NA CONDIÇÃO DE PRESIDENTE DA COMISSÃO DE ORÇAMENTO E FINANÇAS DA CÂMARA MUNICIPAL DE VEREADORES DE TRÊS PASSOS, PARA DISCUTIR O PROJETO DE LEI Nº </w:t>
      </w:r>
      <w:r>
        <w:rPr>
          <w:szCs w:val="28"/>
          <w:lang w:val="pt-BR"/>
        </w:rPr>
        <w:t>63</w:t>
      </w:r>
      <w:r>
        <w:rPr>
          <w:szCs w:val="28"/>
          <w:lang w:val="pt-BR"/>
        </w:rPr>
        <w:t>/1</w:t>
      </w:r>
      <w:r>
        <w:rPr>
          <w:szCs w:val="28"/>
          <w:lang w:val="pt-BR"/>
        </w:rPr>
        <w:t>9</w:t>
      </w:r>
      <w:r>
        <w:rPr>
          <w:szCs w:val="28"/>
          <w:lang w:val="pt-BR"/>
        </w:rPr>
        <w:t xml:space="preserve">, </w:t>
      </w:r>
      <w:r>
        <w:rPr>
          <w:szCs w:val="28"/>
          <w:lang w:val="pt-BR"/>
        </w:rPr>
        <w:t>QUE DISPÕE SOBRE AS DIRETRIZES ORÇAMENTÁRIAS PARA O EXERCÍCIO FINANCEIRO DE 2020.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 xml:space="preserve">DE IMEDIATO PASSO A PALAVRA AO SECRETÁRIO MUNICIPAL DE FINANÇAS LUCAS NECKEL, </w:t>
      </w:r>
      <w:r>
        <w:rPr>
          <w:szCs w:val="28"/>
          <w:lang w:val="pt-BR"/>
        </w:rPr>
        <w:t>E …………………………………………………...</w:t>
      </w:r>
    </w:p>
    <w:p>
      <w:pPr>
        <w:pStyle w:val="BodyText2"/>
        <w:rPr/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lang w:val="pt-BR"/>
        </w:rPr>
        <w:t>ABRO, AGORA, O ESPAÇO PARA AS PERGUNTAS DOS SENHORES VEREADORES.</w:t>
      </w:r>
    </w:p>
    <w:p>
      <w:pPr>
        <w:pStyle w:val="BodyText2"/>
        <w:rPr/>
      </w:pPr>
      <w:r>
        <w:rPr>
          <w:lang w:val="pt-BR"/>
        </w:rPr>
        <w:t>_____________________________________________________________________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 A TRATAR</w:t>
      </w:r>
      <w:r>
        <w:rPr>
          <w:szCs w:val="28"/>
          <w:lang w:val="pt-BR"/>
        </w:rPr>
        <w:t>, ENCERRO A PRESENTE AUDIÊNCIA PÚBLICA, AGRADECENDO A PRESENÇA DOS REPRESENTANTES DO EXECUTIVO MUNICIPAL.</w:t>
      </w:r>
    </w:p>
    <w:sectPr>
      <w:footerReference w:type="default" r:id="rId3"/>
      <w:type w:val="nextPage"/>
      <w:pgSz w:w="11906" w:h="16838"/>
      <w:pgMar w:left="1134" w:right="851" w:header="0" w:top="851" w:footer="624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810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9pt;margin-top:0.05pt;width:6.0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Wingdings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rFonts w:cs="Symbol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223C7-454B-4CCC-BE77-572F6429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579</TotalTime>
  <Application>LibreOffice/5.4.7.2$Windows_X86_64 LibreOffice_project/c838ef25c16710f8838b1faec480ebba495259d0</Application>
  <Pages>1</Pages>
  <Words>116</Words>
  <Characters>892</Characters>
  <CharactersWithSpaces>995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2017-05-08T13:32:00Z</dcterms:created>
  <dc:creator>CAMARA VEREADORES TRËS PASSOS</dc:creator>
  <dc:description/>
  <dc:language>pt-BR</dc:language>
  <cp:lastModifiedBy/>
  <cp:lastPrinted>2017-05-11T18:03:00Z</cp:lastPrinted>
  <dcterms:modified xsi:type="dcterms:W3CDTF">2019-08-22T16:51:40Z</dcterms:modified>
  <cp:revision>26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