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2715895</wp:posOffset>
            </wp:positionH>
            <wp:positionV relativeFrom="paragraph">
              <wp:posOffset>-41275</wp:posOffset>
            </wp:positionV>
            <wp:extent cx="800100" cy="800100"/>
            <wp:effectExtent l="0" t="0" r="0" b="0"/>
            <wp:wrapSquare wrapText="largest"/>
            <wp:docPr id="1" name="Imagem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Estado do Rio Grande do Sul</w:t>
      </w:r>
    </w:p>
    <w:p>
      <w:pPr>
        <w:pStyle w:val="Ttulo1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CÂMARA MUNICIPAL DE VEREADORES DE TRÊS PASSOS</w:t>
      </w:r>
    </w:p>
    <w:p>
      <w:pPr>
        <w:pStyle w:val="Ttulo2"/>
        <w:jc w:val="center"/>
        <w:rPr>
          <w:b w:val="false"/>
          <w:b w:val="false"/>
          <w:sz w:val="28"/>
        </w:rPr>
      </w:pPr>
      <w:r>
        <w:rPr>
          <w:b w:val="false"/>
          <w:sz w:val="28"/>
        </w:rPr>
        <w:t>_______________________________________________________________</w:t>
      </w:r>
    </w:p>
    <w:p>
      <w:pPr>
        <w:pStyle w:val="Ttulo2"/>
        <w:jc w:val="center"/>
        <w:rPr>
          <w:color w:val="0000FF"/>
          <w:sz w:val="28"/>
          <w:szCs w:val="28"/>
          <w:lang w:val="pt-BR"/>
        </w:rPr>
      </w:pPr>
      <w:r>
        <w:rPr>
          <w:color w:val="0000FF"/>
          <w:sz w:val="28"/>
          <w:szCs w:val="28"/>
          <w:lang w:val="pt-BR"/>
        </w:rPr>
      </w:r>
    </w:p>
    <w:p>
      <w:pPr>
        <w:pStyle w:val="Ttulo2"/>
        <w:jc w:val="center"/>
        <w:rPr/>
      </w:pPr>
      <w:bookmarkStart w:id="0" w:name="_GoBack"/>
      <w:bookmarkEnd w:id="0"/>
      <w:r>
        <w:rPr>
          <w:color w:val="0000FF"/>
          <w:sz w:val="28"/>
          <w:szCs w:val="28"/>
          <w:lang w:val="pt-BR"/>
        </w:rPr>
        <w:t>AUDIÊNCIA PÚBLICA</w:t>
      </w:r>
      <w:r>
        <w:rPr>
          <w:color w:val="0000FF"/>
          <w:sz w:val="28"/>
          <w:szCs w:val="28"/>
        </w:rPr>
        <w:t xml:space="preserve"> DO DIA </w:t>
      </w:r>
      <w:r>
        <w:rPr>
          <w:color w:val="0000FF"/>
          <w:sz w:val="28"/>
          <w:szCs w:val="28"/>
        </w:rPr>
        <w:t>31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x-none" w:bidi="ar-SA"/>
        </w:rPr>
        <w:t>AGOSTO</w:t>
      </w:r>
      <w:r>
        <w:rPr>
          <w:color w:val="0000FF"/>
          <w:sz w:val="28"/>
          <w:szCs w:val="28"/>
          <w:lang w:val="pt-BR"/>
        </w:rPr>
        <w:t xml:space="preserve"> DE 202</w:t>
      </w:r>
      <w:r>
        <w:rPr>
          <w:color w:val="0000FF"/>
          <w:sz w:val="28"/>
          <w:szCs w:val="28"/>
          <w:lang w:val="pt-BR"/>
        </w:rPr>
        <w:t>2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Quarta-feira, </w:t>
      </w:r>
      <w:r>
        <w:rPr>
          <w:b/>
          <w:bCs/>
          <w:color w:val="0000FF"/>
          <w:sz w:val="28"/>
          <w:szCs w:val="28"/>
          <w:lang w:val="pt-BR" w:eastAsia="x-none"/>
        </w:rPr>
        <w:t>18h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DECLARO ABERTOS OS TRABALHOS DESTA AUDIÊNCIA PÚBLICA, NA CONDIÇÃO DE PRESIDENTE DA COMISSÃO DE ORÇAMENTO E FINANÇAS DA CÂMARA MUNICIPAL DE VEREADORES DE TRÊS PASSOS, PARA DISCUSSÃO DO PROJETO DE LEI N</w:t>
      </w:r>
      <w:r>
        <w:rPr>
          <w:strike/>
          <w:sz w:val="28"/>
          <w:szCs w:val="28"/>
          <w:lang w:val="pt-BR"/>
        </w:rPr>
        <w:t>º</w:t>
      </w:r>
      <w:r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102</w:t>
      </w:r>
      <w:r>
        <w:rPr>
          <w:sz w:val="28"/>
          <w:szCs w:val="28"/>
          <w:lang w:val="pt-BR"/>
        </w:rPr>
        <w:t>/2</w:t>
      </w:r>
      <w:r>
        <w:rPr>
          <w:sz w:val="28"/>
          <w:szCs w:val="28"/>
          <w:lang w:val="pt-BR"/>
        </w:rPr>
        <w:t>2</w:t>
      </w:r>
      <w:r>
        <w:rPr>
          <w:sz w:val="28"/>
          <w:szCs w:val="28"/>
          <w:lang w:val="pt-BR"/>
        </w:rPr>
        <w:t xml:space="preserve"> - Dispõe sobre as diretrizes orçamentárias para o exercício financeiro de 202</w:t>
      </w:r>
      <w:r>
        <w:rPr>
          <w:sz w:val="28"/>
          <w:szCs w:val="28"/>
          <w:lang w:val="pt-BR"/>
        </w:rPr>
        <w:t>3</w:t>
      </w:r>
      <w:r>
        <w:rPr>
          <w:sz w:val="28"/>
          <w:szCs w:val="28"/>
          <w:lang w:val="pt-BR"/>
        </w:rPr>
        <w:t xml:space="preserve"> (LDO).</w:t>
      </w:r>
    </w:p>
    <w:p>
      <w:pPr>
        <w:pStyle w:val="BodyText2"/>
        <w:rPr>
          <w:color w:val="00000A"/>
          <w:sz w:val="28"/>
          <w:szCs w:val="28"/>
          <w:lang w:val="pt-BR" w:eastAsia="x-none"/>
        </w:rPr>
      </w:pPr>
      <w:r>
        <w:rPr>
          <w:color w:val="00000A"/>
          <w:sz w:val="28"/>
          <w:szCs w:val="28"/>
          <w:lang w:val="pt-BR" w:eastAsia="x-none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>Conforme o disposto no art. 163 do Regimento Interno desta Casa Legislativa, a Comissão de Orçamento e Finanças providenciará na organização da audiência pública e a participação popular em cumprimento à Lei Complementar n</w:t>
      </w:r>
      <w:r>
        <w:rPr>
          <w:strike/>
          <w:sz w:val="28"/>
          <w:szCs w:val="28"/>
          <w:lang w:val="pt-BR"/>
        </w:rPr>
        <w:t>º</w:t>
      </w:r>
      <w:r>
        <w:rPr>
          <w:sz w:val="28"/>
          <w:szCs w:val="28"/>
          <w:lang w:val="pt-BR"/>
        </w:rPr>
        <w:t xml:space="preserve"> 101, de 2000, art. 48, Parágrafo Único (Lei de Responsabilidade Fiscal).</w:t>
      </w:r>
    </w:p>
    <w:p>
      <w:pPr>
        <w:pStyle w:val="BodyText2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>A Resolução n</w:t>
      </w:r>
      <w:r>
        <w:rPr>
          <w:strike/>
          <w:sz w:val="28"/>
          <w:szCs w:val="28"/>
          <w:lang w:val="pt-BR"/>
        </w:rPr>
        <w:t>º</w:t>
      </w:r>
      <w:r>
        <w:rPr>
          <w:sz w:val="28"/>
          <w:szCs w:val="28"/>
          <w:lang w:val="pt-BR"/>
        </w:rPr>
        <w:t xml:space="preserve"> 2, de 2013, também dispõe sobre a realização de audiências públicas e a participação popular nos processos de elaboração do plano plurianual, lei de diretrizes orçamentárias e lei orçamentária.</w:t>
      </w:r>
    </w:p>
    <w:p>
      <w:pPr>
        <w:pStyle w:val="BodyText2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BodyText2"/>
        <w:pBdr>
          <w:bottom w:val="single" w:sz="12" w:space="1" w:color="000000"/>
        </w:pBdr>
        <w:rPr/>
      </w:pPr>
      <w:r>
        <w:rPr>
          <w:sz w:val="28"/>
          <w:szCs w:val="28"/>
          <w:lang w:val="pt-BR"/>
        </w:rPr>
        <w:t>Lembr</w:t>
      </w:r>
      <w:r>
        <w:rPr>
          <w:sz w:val="28"/>
          <w:szCs w:val="28"/>
          <w:lang w:val="pt-BR"/>
        </w:rPr>
        <w:t>amos</w:t>
      </w:r>
      <w:r>
        <w:rPr>
          <w:sz w:val="28"/>
          <w:szCs w:val="28"/>
          <w:lang w:val="pt-BR"/>
        </w:rPr>
        <w:t xml:space="preserve"> que </w:t>
      </w:r>
      <w:r>
        <w:rPr>
          <w:sz w:val="28"/>
          <w:szCs w:val="28"/>
          <w:lang w:val="pt-BR"/>
        </w:rPr>
        <w:t>a</w:t>
      </w:r>
      <w:r>
        <w:rPr>
          <w:sz w:val="28"/>
          <w:szCs w:val="28"/>
          <w:lang w:val="pt-BR"/>
        </w:rPr>
        <w:t xml:space="preserve">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comunidade três-passense também</w:t>
      </w:r>
      <w:r>
        <w:rPr>
          <w:sz w:val="28"/>
          <w:szCs w:val="28"/>
          <w:lang w:val="pt-BR"/>
        </w:rPr>
        <w:t xml:space="preserve"> poderá acompanhar esta </w:t>
      </w:r>
      <w:r>
        <w:rPr>
          <w:sz w:val="28"/>
          <w:szCs w:val="28"/>
          <w:lang w:val="pt-BR"/>
        </w:rPr>
        <w:t>a</w:t>
      </w:r>
      <w:r>
        <w:rPr>
          <w:sz w:val="28"/>
          <w:szCs w:val="28"/>
          <w:lang w:val="pt-BR"/>
        </w:rPr>
        <w:t>udiência com transmissão ao vivo pela página oficial do Facebook da Câmara Municipal de Três Passos, e também no canal do Youtube.</w:t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 xml:space="preserve">DE IMEDIATO PASSO A PALAVRA AO SECRETÁRIO MUNICIPAL DE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PLANEJAMENTO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LUCAS NECKEL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, QUE FAR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Á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 A APRESENTAÇÃO DA LDO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PARA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202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3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.</w:t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rFonts w:ascii="Times New Roman" w:hAnsi="Times New Roman"/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ABRO, AGORA, O ESPAÇO PARA AS PERGUNTAS DOS SENHORES VEREADORES.</w:t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lang w:val="pt-BR"/>
        </w:rPr>
      </w:pPr>
      <w:r>
        <w:rPr>
          <w:lang w:val="pt-BR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>N</w:t>
      </w:r>
      <w:r>
        <w:rPr>
          <w:sz w:val="28"/>
          <w:szCs w:val="28"/>
        </w:rPr>
        <w:t>ADA MAIS HAVENDO A TRATAR</w:t>
      </w:r>
      <w:r>
        <w:rPr>
          <w:sz w:val="28"/>
          <w:szCs w:val="28"/>
          <w:lang w:val="pt-BR"/>
        </w:rPr>
        <w:t>, ENCERRO A PRESENTE AUDIÊNCIA PÚBLICA, AGRADECENDO A PRESENÇA DO REPRESENTANTE DO EXECUTIVO MUNICIPAL.</w:t>
      </w:r>
    </w:p>
    <w:sectPr>
      <w:footerReference w:type="default" r:id="rId3"/>
      <w:type w:val="nextPage"/>
      <w:pgSz w:w="11906" w:h="16838"/>
      <w:pgMar w:left="1134" w:right="851" w:header="0" w:top="851" w:footer="624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9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3pt;margin-top:0.05pt;width:6.65pt;height:13.65pt;v-text-anchor:top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qFormat/>
    <w:pPr>
      <w:jc w:val="both"/>
    </w:pPr>
    <w:rPr>
      <w:color w:val="333399"/>
      <w:u w:val="single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6270b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7d15d8"/>
    <w:pPr>
      <w:spacing w:before="0" w:after="0"/>
      <w:ind w:left="720" w:hanging="0"/>
      <w:contextualSpacing/>
    </w:pPr>
    <w:rPr/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E6623-F266-47B5-A376-E3406E11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LibreOffice/7.0.1.2$Windows_X86_64 LibreOffice_project/7cbcfc562f6eb6708b5ff7d7397325de9e764452</Application>
  <Pages>1</Pages>
  <Words>230</Words>
  <Characters>1437</Characters>
  <CharactersWithSpaces>1652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2017-05-08T13:32:00Z</dcterms:created>
  <dc:creator>CAMARA VEREADORES TRËS PASSOS</dc:creator>
  <dc:description/>
  <dc:language>pt-BR</dc:language>
  <cp:lastModifiedBy/>
  <cp:lastPrinted>2017-05-11T18:03:00Z</cp:lastPrinted>
  <dcterms:modified xsi:type="dcterms:W3CDTF">2022-08-31T08:32:11Z</dcterms:modified>
  <cp:revision>55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