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rFonts w:ascii="Arial" w:hAnsi="Arial" w:cs="Arial"/>
          <w:sz w:val="24"/>
          <w:szCs w:val="24"/>
          <w:lang w:val="pt-BR" w:eastAsia="pt-BR"/>
        </w:rPr>
      </w:pPr>
      <w:r>
        <w:rPr>
          <w:rFonts w:cs="Arial" w:ascii="Arial" w:hAnsi="Arial"/>
          <w:sz w:val="24"/>
          <w:szCs w:val="24"/>
          <w:lang w:val="pt-BR" w:eastAsia="pt-BR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3435" cy="102298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7" t="-164" r="-197" b="-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1022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158750</wp:posOffset>
                </wp:positionH>
                <wp:positionV relativeFrom="paragraph">
                  <wp:posOffset>-59690</wp:posOffset>
                </wp:positionV>
                <wp:extent cx="3917315" cy="830580"/>
                <wp:effectExtent l="0" t="0" r="0" b="0"/>
                <wp:wrapNone/>
                <wp:docPr id="2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160" cy="83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  <w:t>Estado do Rio Grande do Sul</w:t>
                            </w:r>
                          </w:p>
                          <w:p>
                            <w:pPr>
                              <w:pStyle w:val="Normal"/>
                              <w:pBdr>
                                <w:bottom w:val="single" w:sz="12" w:space="1" w:color="000001"/>
                              </w:pBdr>
                              <w:spacing w:lineRule="auto" w:line="240" w:before="0"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A"/>
                                <w:sz w:val="20"/>
                                <w:szCs w:val="20"/>
                              </w:rPr>
                              <w:t xml:space="preserve">Comissão de Constituição, </w:t>
                            </w:r>
                            <w:r>
                              <w:rPr>
                                <w:color w:val="00000A"/>
                                <w:sz w:val="20"/>
                                <w:szCs w:val="20"/>
                              </w:rPr>
                              <w:t xml:space="preserve">Justiça, </w:t>
                            </w:r>
                            <w:r>
                              <w:rPr>
                                <w:color w:val="00000A"/>
                                <w:sz w:val="20"/>
                                <w:szCs w:val="20"/>
                              </w:rPr>
                              <w:t>Redação e Bem-Estar Social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color w:val="00000A"/>
                                <w:sz w:val="20"/>
                                <w:szCs w:val="20"/>
                              </w:rPr>
                              <w:t>Comissão de Orçamento, Finanças e Infraestrutura</w:t>
                            </w:r>
                          </w:p>
                        </w:txbxContent>
                      </wps:txbx>
                      <wps:bodyPr lIns="97920" rIns="97920" tIns="52200" bIns="522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" path="m0,0l-2147483645,0l-2147483645,-2147483646l0,-2147483646xe" fillcolor="white" stroked="f" o:allowincell="f" style="position:absolute;margin-left:12.5pt;margin-top:-4.7pt;width:308.4pt;height:65.3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000A"/>
                        </w:rPr>
                        <w:t>Estado do Rio Grande do Sul</w:t>
                      </w:r>
                    </w:p>
                    <w:p>
                      <w:pPr>
                        <w:pStyle w:val="Normal"/>
                        <w:pBdr>
                          <w:bottom w:val="single" w:sz="12" w:space="1" w:color="000001"/>
                        </w:pBdr>
                        <w:spacing w:lineRule="auto" w:line="240" w:before="0"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A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A"/>
                          <w:sz w:val="20"/>
                          <w:szCs w:val="20"/>
                        </w:rPr>
                        <w:t xml:space="preserve">Comissão de Constituição, </w:t>
                      </w:r>
                      <w:r>
                        <w:rPr>
                          <w:color w:val="00000A"/>
                          <w:sz w:val="20"/>
                          <w:szCs w:val="20"/>
                        </w:rPr>
                        <w:t xml:space="preserve">Justiça, </w:t>
                      </w:r>
                      <w:r>
                        <w:rPr>
                          <w:color w:val="00000A"/>
                          <w:sz w:val="20"/>
                          <w:szCs w:val="20"/>
                        </w:rPr>
                        <w:t>Redação e Bem-Estar Social</w:t>
                      </w:r>
                    </w:p>
                    <w:p>
                      <w:pPr>
                        <w:pStyle w:val="Normal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color w:val="00000A"/>
                          <w:sz w:val="20"/>
                          <w:szCs w:val="20"/>
                        </w:rPr>
                        <w:t>Comissão de Orçamento, Finanças e Infraestrutura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  <w:sz w:val="24"/>
          <w:szCs w:val="24"/>
          <w:lang w:val="pt-BR" w:eastAsia="pt-BR"/>
        </w:rPr>
      </w:pPr>
      <w:r>
        <w:rPr>
          <w:rFonts w:cs="Arial" w:ascii="Arial" w:hAnsi="Arial"/>
          <w:sz w:val="24"/>
          <w:szCs w:val="24"/>
          <w:lang w:val="pt-BR" w:eastAsia="pt-BR"/>
        </w:rPr>
      </w:r>
    </w:p>
    <w:p>
      <w:pPr>
        <w:pStyle w:val="Normal"/>
        <w:rPr>
          <w:rFonts w:ascii="Arial" w:hAnsi="Arial" w:cs="Arial"/>
          <w:sz w:val="24"/>
          <w:szCs w:val="24"/>
          <w:lang w:val="pt-BR" w:eastAsia="pt-BR"/>
        </w:rPr>
      </w:pPr>
      <w:r>
        <w:rPr>
          <w:rFonts w:cs="Arial" w:ascii="Arial" w:hAnsi="Arial"/>
          <w:sz w:val="24"/>
          <w:szCs w:val="24"/>
          <w:lang w:val="pt-BR" w:eastAsia="pt-BR"/>
        </w:rPr>
      </w:r>
    </w:p>
    <w:p>
      <w:pPr>
        <w:pStyle w:val="Normal"/>
        <w:tabs>
          <w:tab w:val="clear" w:pos="720"/>
          <w:tab w:val="left" w:pos="4400" w:leader="none"/>
        </w:tabs>
        <w:spacing w:before="0" w:after="160"/>
        <w:jc w:val="both"/>
        <w:rPr>
          <w:rFonts w:ascii="Arial" w:hAnsi="Arial" w:cs="Arial"/>
          <w:b w:val="false"/>
          <w:bCs w:val="false"/>
          <w:sz w:val="24"/>
          <w:szCs w:val="24"/>
          <w:lang w:val="pt-BR" w:eastAsia="zh-CN" w:bidi="ar-SA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</w:r>
    </w:p>
    <w:p>
      <w:pPr>
        <w:pStyle w:val="Normal"/>
        <w:tabs>
          <w:tab w:val="clear" w:pos="720"/>
          <w:tab w:val="left" w:pos="4400" w:leader="none"/>
        </w:tabs>
        <w:spacing w:before="0" w:after="160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>Aos dezenove</w:t>
      </w:r>
      <w:r>
        <w:rPr>
          <w:rFonts w:eastAsia="Calibri" w:cs="Arial" w:ascii="Arial" w:hAnsi="Arial"/>
          <w:b w:val="false"/>
          <w:bCs w:val="false"/>
          <w:color w:val="00000A"/>
          <w:kern w:val="0"/>
          <w:sz w:val="24"/>
          <w:szCs w:val="24"/>
          <w:lang w:val="pt-BR" w:eastAsia="zh-CN" w:bidi="ar-SA"/>
        </w:rPr>
        <w:t xml:space="preserve"> dias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 xml:space="preserve"> do mês de agosto do ano de dois mil e </w:t>
      </w:r>
      <w:r>
        <w:rPr>
          <w:rFonts w:eastAsia="Calibri" w:cs="Arial" w:ascii="Arial" w:hAnsi="Arial"/>
          <w:b w:val="false"/>
          <w:bCs w:val="false"/>
          <w:color w:val="00000A"/>
          <w:kern w:val="0"/>
          <w:sz w:val="24"/>
          <w:szCs w:val="24"/>
          <w:lang w:val="pt-BR" w:eastAsia="zh-CN" w:bidi="ar-SA"/>
        </w:rPr>
        <w:t>vinte e cinco,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 xml:space="preserve"> foi realizada a audiência pública no Plenário da Câmara Municipal de Três Passos, às 17h45min, com o objetivo de discutir o projeto de lei n</w:t>
      </w:r>
      <w:r>
        <w:rPr>
          <w:rFonts w:cs="Arial" w:ascii="Arial" w:hAnsi="Arial"/>
          <w:b w:val="false"/>
          <w:bCs w:val="false"/>
          <w:strike/>
          <w:sz w:val="24"/>
          <w:szCs w:val="24"/>
          <w:lang w:val="pt-BR" w:eastAsia="zh-CN" w:bidi="ar-SA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shd w:fill="auto" w:val="clear"/>
          <w:lang w:val="pt-BR" w:eastAsia="zh-CN" w:bidi="ar-SA"/>
        </w:rPr>
        <w:t>8</w:t>
      </w:r>
      <w:r>
        <w:rPr>
          <w:rFonts w:eastAsia="Calibri" w:cs="Arial" w:ascii="Arial" w:hAnsi="Arial"/>
          <w:b w:val="false"/>
          <w:bCs w:val="false"/>
          <w:color w:val="00000A"/>
          <w:kern w:val="0"/>
          <w:sz w:val="24"/>
          <w:szCs w:val="24"/>
          <w:shd w:fill="auto" w:val="clear"/>
          <w:lang w:val="pt-BR" w:eastAsia="zh-CN" w:bidi="ar-SA"/>
        </w:rPr>
        <w:t>6</w:t>
      </w:r>
      <w:r>
        <w:rPr>
          <w:rFonts w:eastAsia="Calibri" w:cs="Arial" w:ascii="Arial" w:hAnsi="Arial"/>
          <w:b w:val="false"/>
          <w:bCs w:val="false"/>
          <w:color w:val="00000A"/>
          <w:kern w:val="0"/>
          <w:sz w:val="24"/>
          <w:szCs w:val="24"/>
          <w:lang w:val="pt-BR" w:eastAsia="zh-CN" w:bidi="ar-SA"/>
        </w:rPr>
        <w:t>, de 2025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 xml:space="preserve">, que institui o Plano Plurianual para o Município de Três Passos para o período de 2026-2029. A  vereadora Maria Helena Krummenauer, Presidente da Comissão de Orçamento, Finanças e Infraestrutura Urbana e Rural, deu início à presente audiência pública, na qual se fizeram presentes os Secretários Municipais de Planejamento e de Finanças, Vertner Both e Maurílio Finamor, bem como os vereadores Luis da Silva, Rosana Scherer, Diego Maciel, Osvaldir Urnau, Ingomar Sandtner, e os servidores da Câmara Andrieli Camila Hepp e Marcos Scheuermann, e também 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 xml:space="preserve">o Sr. 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 xml:space="preserve">Helder Luis Petrazzini dos Santos, funcionário público do Estado do Rio Grande do Sul. O Secretário Municipal Vertner Both fez a apresentação dos Programas, com seus objetivos e ações, constantes no PPA para o próximo quadriênio, trouxe dados estatísticos do município quanto 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>à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 xml:space="preserve"> população, desmembrando sobre importantes aspectos como educação, saúde, bem como os índices de desenvolvimento do município. Os Secretários fizeram um resumo dos programas e ações previstas no PPA para 2026-2029, bem como do planejamento das despesas. Vertner esclareceu que o PPA foi elaborado tendo por base cinco eixos estratégicos: Transformação da Gestão Pública, Desenvolvimento Sustentável e Infraestrutura Inteligente, Saúde e Bem-Estar para Todos, Empreendedorismo e Inovação como Motor do Desenvolvimento, Educação de Qualidade e Inclusiva para Todos. Dentro de cada eixo, foram estruturados os programas com suas respectivas estratégias e ações — formando a base da gestão estratégica do PPA. Quanto às receitas, no quadriênio 2026-2029, foram projetadas no montante de R$ 750.797.777,29, sendo para 2026 o valor de R$ 188.709.522,18, para 2027 R$ 184.568.169,73, para 2028 R$ 188.396.861,25, e para 2029 R$ 189.123.224,13. </w:t>
      </w:r>
      <w:r>
        <w:rPr>
          <w:rFonts w:ascii="Arial" w:hAnsi="Arial"/>
          <w:sz w:val="24"/>
          <w:szCs w:val="24"/>
        </w:rPr>
        <w:t xml:space="preserve">Para o Executivo está previsto o montante de R$ 622.890.297,86, representando 82,96%; para o Legislativo R$ 18.026.000,00, representando 2,40%; e para o IPSTP R$ 109.881.479,43, sendo 14,64%. 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 xml:space="preserve">O Secretário apresentou o resumo dos Programas, com total geral de R$ 750.797.777,29, por órgão/unidade, incluindo a administração direta (Prefeitura Municipal), por Secretarias e seus respectivos setores, com a Reserva de Contingência; a administração indireta (Instituto de Previdência); e a Câmara Municipal. 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>T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 xml:space="preserve">ambém explicou o valor total das Secretarias e o respectivo percentual. O vereador Ingomar Sandtner pediu orientação se a receita do PPA é baseada em anos anteriores. Maurílio respondeu que as projeções são com base nos 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>três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 xml:space="preserve"> anos anteriores e posteriores de receitas e despesas, e são levados em consideração os índices e indicadores de projeção de ICM das tabelas FOCUS, FAMURS e DPM. Vertner complementou que a análise é feita na projeção da receita, de 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>três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 xml:space="preserve"> anos antes e 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>três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 xml:space="preserve"> anos depois; 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>que, quanto à despesa,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 xml:space="preserve"> é realizada uma análise com base também nos custos e manutenção de cada secret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>a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 xml:space="preserve">ria. Maurílio finalizou afirmando que as bases 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 xml:space="preserve">têm por fundamento o 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 xml:space="preserve">equilíbrio entre receita e despesas, 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>e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 xml:space="preserve"> que a cada 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>quatro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 xml:space="preserve"> meses esses dados são evidenciados nas metas fiscais. A vereadora Maria Helena finalizou afirmando que a análise das contas da administração 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 xml:space="preserve">pública municipal é realizada 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  <w:t xml:space="preserve">mensalmente, para que haja a previsão dos pagamentos diários e de emergência. Nada mais havendo a tratar, foi encerrada a presente audiência pública e lavrada a ata. </w:t>
      </w:r>
    </w:p>
    <w:p>
      <w:pPr>
        <w:pStyle w:val="Normal"/>
        <w:tabs>
          <w:tab w:val="clear" w:pos="720"/>
          <w:tab w:val="left" w:pos="4400" w:leader="none"/>
        </w:tabs>
        <w:spacing w:before="0" w:after="160"/>
        <w:jc w:val="both"/>
        <w:rPr>
          <w:rFonts w:ascii="Arial" w:hAnsi="Arial" w:cs="Arial"/>
          <w:b w:val="false"/>
          <w:bCs w:val="false"/>
          <w:sz w:val="24"/>
          <w:szCs w:val="24"/>
          <w:lang w:val="pt-BR" w:eastAsia="zh-CN" w:bidi="ar-SA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pt-BR" w:eastAsia="zh-CN" w:bidi="ar-SA"/>
        </w:rPr>
      </w:r>
    </w:p>
    <w:p>
      <w:pPr>
        <w:pStyle w:val="Normal"/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Presidente: Maria Helena Krummenauer ________________________</w:t>
      </w:r>
    </w:p>
    <w:p>
      <w:pPr>
        <w:pStyle w:val="Normal"/>
        <w:spacing w:lineRule="auto" w:line="240"/>
        <w:jc w:val="both"/>
        <w:rPr>
          <w:rFonts w:ascii="Arial" w:hAnsi="Arial" w:cs="Arial"/>
          <w:color w:val="000000"/>
          <w:sz w:val="24"/>
          <w:szCs w:val="24"/>
          <w:lang w:eastAsia="x-none"/>
        </w:rPr>
      </w:pPr>
      <w:r>
        <w:rPr>
          <w:rFonts w:cs="Arial" w:ascii="Arial" w:hAnsi="Arial"/>
          <w:color w:val="000000"/>
          <w:sz w:val="24"/>
          <w:szCs w:val="24"/>
          <w:lang w:eastAsia="x-none"/>
        </w:rPr>
      </w:r>
    </w:p>
    <w:p>
      <w:pPr>
        <w:pStyle w:val="Normal"/>
        <w:spacing w:lineRule="auto" w:line="240" w:before="0" w:after="160"/>
        <w:jc w:val="both"/>
        <w:rPr>
          <w:rFonts w:ascii="Arial" w:hAnsi="Arial" w:cs="Arial"/>
          <w:color w:val="000000"/>
          <w:sz w:val="24"/>
          <w:szCs w:val="24"/>
          <w:lang w:eastAsia="x-none"/>
        </w:rPr>
      </w:pPr>
      <w:r>
        <w:rPr>
          <w:rFonts w:cs="Arial" w:ascii="Arial" w:hAnsi="Arial"/>
          <w:color w:val="000000"/>
          <w:sz w:val="24"/>
          <w:szCs w:val="24"/>
          <w:lang w:eastAsia="x-none"/>
        </w:rPr>
        <w:t>Vice-Presidente: Rosana Scherer _____________________________</w:t>
      </w:r>
    </w:p>
    <w:p>
      <w:pPr>
        <w:pStyle w:val="Normal"/>
        <w:spacing w:lineRule="auto" w:line="240" w:before="0" w:after="160"/>
        <w:jc w:val="both"/>
        <w:rPr>
          <w:rFonts w:ascii="Arial" w:hAnsi="Arial" w:cs="Arial"/>
          <w:color w:val="000000"/>
          <w:sz w:val="24"/>
          <w:szCs w:val="24"/>
          <w:lang w:eastAsia="x-none"/>
        </w:rPr>
      </w:pPr>
      <w:r>
        <w:rPr>
          <w:rFonts w:cs="Arial" w:ascii="Arial" w:hAnsi="Arial"/>
          <w:color w:val="000000"/>
          <w:sz w:val="24"/>
          <w:szCs w:val="24"/>
          <w:lang w:eastAsia="x-none"/>
        </w:rPr>
      </w:r>
    </w:p>
    <w:p>
      <w:pPr>
        <w:pStyle w:val="Normal"/>
        <w:spacing w:lineRule="auto" w:line="240" w:before="0" w:after="160"/>
        <w:jc w:val="both"/>
        <w:rPr>
          <w:rFonts w:ascii="Arial" w:hAnsi="Arial" w:cs="Arial"/>
          <w:color w:val="000000"/>
          <w:sz w:val="24"/>
          <w:szCs w:val="24"/>
          <w:lang w:eastAsia="x-none"/>
        </w:rPr>
      </w:pP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Membro 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>Suplente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: 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Ingomar Sandnter 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>__________________________</w:t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Fontepargpadro4">
    <w:name w:val="Fonte parág. padrão4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Fontepargpadro1">
    <w:name w:val="Fonte parág. padrão1"/>
    <w:qFormat/>
    <w:rPr/>
  </w:style>
  <w:style w:type="character" w:styleId="Hyperlink">
    <w:name w:val="Hyperlink"/>
    <w:qFormat/>
    <w:rPr>
      <w:color w:val="0563C1"/>
      <w:u w:val="single"/>
    </w:rPr>
  </w:style>
  <w:style w:type="character" w:styleId="Strong">
    <w:name w:val="Strong"/>
    <w:qFormat/>
    <w:rPr>
      <w:b/>
      <w:bCs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qFormat/>
    <w:pPr>
      <w:widowControl w:val="false"/>
      <w:suppressAutoHyphens w:val="true"/>
      <w:bidi w:val="0"/>
      <w:spacing w:lineRule="atLeast" w:line="200" w:before="0" w:after="0"/>
      <w:ind w:hanging="0" w:left="0" w:right="0"/>
      <w:jc w:val="left"/>
    </w:pPr>
    <w:rPr>
      <w:rFonts w:ascii="Arial" w:hAnsi="Arial" w:eastAsia="SimSun" w:cs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szCs w:val="24"/>
      <w:u w:val="none"/>
      <w:em w:val="none"/>
      <w:lang w:val="pt-BR" w:eastAsia="zh-CN" w:bidi="hi-IN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tulo7">
    <w:name w:val="Título7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6">
    <w:name w:val="Título6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5">
    <w:name w:val="Título5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">
    <w:name w:val="Título4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3">
    <w:name w:val="Título3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2">
    <w:name w:val="Título2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ormalWeb">
    <w:name w:val="Normal (Web)"/>
    <w:basedOn w:val="Normal"/>
    <w:qFormat/>
    <w:pPr>
      <w:spacing w:lineRule="auto" w:line="240" w:before="280" w:after="280"/>
      <w:ind w:firstLine="180" w:left="0" w:right="0"/>
      <w:jc w:val="both"/>
    </w:pPr>
    <w:rPr>
      <w:rFonts w:ascii="Times New Roman" w:hAnsi="Times New Roman" w:eastAsia="Times New Roman" w:cs="Times New Roman"/>
      <w:color w:val="303030"/>
      <w:sz w:val="27"/>
      <w:szCs w:val="27"/>
    </w:rPr>
  </w:style>
  <w:style w:type="paragraph" w:styleId="Textodebalo">
    <w:name w:val="Texto de balão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Padro">
    <w:name w:val="Padrão"/>
    <w:qFormat/>
    <w:pPr>
      <w:widowControl/>
      <w:suppressAutoHyphens w:val="true"/>
      <w:bidi w:val="0"/>
      <w:spacing w:lineRule="atLeast" w:line="200" w:before="0" w:after="0"/>
      <w:ind w:hanging="0" w:left="0" w:right="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szCs w:val="24"/>
      <w:u w:val="none"/>
      <w:em w:val="none"/>
      <w:lang w:val="pt-BR" w:eastAsia="zh-CN" w:bidi="hi-IN"/>
    </w:rPr>
  </w:style>
  <w:style w:type="paragraph" w:styleId="Objetocomseta">
    <w:name w:val="Objeto com seta"/>
    <w:basedOn w:val="Padro"/>
    <w:qFormat/>
    <w:pPr>
      <w:spacing w:lineRule="atLeast" w:line="200" w:before="0" w:after="0"/>
      <w:ind w:hanging="0" w:left="0" w:right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Objetocomsombra">
    <w:name w:val="Objeto com sombra"/>
    <w:basedOn w:val="Padro"/>
    <w:qFormat/>
    <w:pPr>
      <w:spacing w:lineRule="atLeast" w:line="200" w:before="0" w:after="0"/>
      <w:ind w:hanging="0" w:left="0" w:right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Objetosempreenchimento">
    <w:name w:val="Objeto sem preenchimento"/>
    <w:basedOn w:val="Padro"/>
    <w:qFormat/>
    <w:pPr>
      <w:spacing w:lineRule="atLeast" w:line="200" w:before="0" w:after="0"/>
      <w:ind w:hanging="0" w:left="0" w:right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Objetosempreenchimentonemlinha">
    <w:name w:val="Objeto sem preenchimento nem linha"/>
    <w:basedOn w:val="Padro"/>
    <w:qFormat/>
    <w:pPr>
      <w:spacing w:lineRule="atLeast" w:line="200" w:before="0" w:after="0"/>
      <w:ind w:hanging="0" w:left="0" w:right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Corpodotextojustificado">
    <w:name w:val="Corpo do texto justificado"/>
    <w:basedOn w:val="Padro"/>
    <w:qFormat/>
    <w:pPr>
      <w:spacing w:lineRule="atLeast" w:line="200" w:before="0" w:after="0"/>
      <w:ind w:hanging="0" w:left="0" w:right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Recuodaprimeiralinha">
    <w:name w:val="Recuo da primeira linha"/>
    <w:basedOn w:val="Padro"/>
    <w:qFormat/>
    <w:pPr>
      <w:spacing w:lineRule="atLeast" w:line="200" w:before="0" w:after="0"/>
      <w:ind w:firstLine="340" w:left="0" w:right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Linhadecota">
    <w:name w:val="Linha de cota"/>
    <w:basedOn w:val="Padro"/>
    <w:qFormat/>
    <w:pPr>
      <w:spacing w:lineRule="atLeast" w:line="200" w:before="0" w:after="0"/>
      <w:ind w:hanging="0" w:left="0" w:right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BlankSlideLTGliederung1">
    <w:name w:val="Blank Slide~LT~Gliederung 1"/>
    <w:qFormat/>
    <w:pPr>
      <w:widowControl/>
      <w:suppressAutoHyphens w:val="true"/>
      <w:bidi w:val="0"/>
      <w:spacing w:before="283" w:after="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63"/>
      <w:szCs w:val="24"/>
      <w:u w:val="none"/>
      <w:em w:val="none"/>
      <w:lang w:val="pt-BR" w:eastAsia="zh-CN" w:bidi="hi-IN"/>
    </w:rPr>
  </w:style>
  <w:style w:type="paragraph" w:styleId="BlankSlideLTGliederung2">
    <w:name w:val="Blank Slide~LT~Gliederung 2"/>
    <w:basedOn w:val="BlankSlideLTGliederung1"/>
    <w:qFormat/>
    <w:pPr>
      <w:spacing w:before="22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u w:val="none"/>
      <w:em w:val="none"/>
    </w:rPr>
  </w:style>
  <w:style w:type="paragraph" w:styleId="BlankSlideLTGliederung3">
    <w:name w:val="Blank Slide~LT~Gliederung 3"/>
    <w:basedOn w:val="BlankSlideLTGliederung2"/>
    <w:qFormat/>
    <w:pPr>
      <w:spacing w:before="17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8"/>
      <w:u w:val="none"/>
      <w:em w:val="none"/>
    </w:rPr>
  </w:style>
  <w:style w:type="paragraph" w:styleId="BlankSlideLTGliederung4">
    <w:name w:val="Blank Slide~LT~Gliederung 4"/>
    <w:basedOn w:val="BlankSlideLTGliederung3"/>
    <w:qFormat/>
    <w:pPr>
      <w:spacing w:before="113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5">
    <w:name w:val="Blank Slide~LT~Gliederung 5"/>
    <w:basedOn w:val="BlankSlideLTGliederung4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6">
    <w:name w:val="Blank Slide~LT~Gliederung 6"/>
    <w:basedOn w:val="BlankSlideLTGliederung5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7">
    <w:name w:val="Blank Slide~LT~Gliederung 7"/>
    <w:basedOn w:val="BlankSlideLTGliederung6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8">
    <w:name w:val="Blank Slide~LT~Gliederung 8"/>
    <w:basedOn w:val="BlankSlideLTGliederung7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9">
    <w:name w:val="Blank Slide~LT~Gliederung 9"/>
    <w:basedOn w:val="BlankSlideLTGliederung8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Titel">
    <w:name w:val="Blank Slide~LT~Titel"/>
    <w:qFormat/>
    <w:pPr>
      <w:widowControl/>
      <w:suppressAutoHyphens w:val="true"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88"/>
      <w:szCs w:val="24"/>
      <w:u w:val="none"/>
      <w:em w:val="none"/>
      <w:lang w:val="pt-BR" w:eastAsia="zh-CN" w:bidi="hi-IN"/>
    </w:rPr>
  </w:style>
  <w:style w:type="paragraph" w:styleId="BlankSlideLTUntertitel">
    <w:name w:val="Blank Slide~LT~Untertitel"/>
    <w:qFormat/>
    <w:pPr>
      <w:widowControl/>
      <w:suppressAutoHyphens w:val="true"/>
      <w:bidi w:val="0"/>
      <w:spacing w:before="0" w:after="0"/>
      <w:ind w:hanging="0" w:left="0" w:right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pt-BR" w:eastAsia="zh-CN" w:bidi="hi-IN"/>
    </w:rPr>
  </w:style>
  <w:style w:type="paragraph" w:styleId="BlankSlideLTNotizen">
    <w:name w:val="Blank Slide~LT~Notizen"/>
    <w:qFormat/>
    <w:pPr>
      <w:widowControl/>
      <w:suppressAutoHyphens w:val="true"/>
      <w:bidi w:val="0"/>
      <w:spacing w:before="0" w:after="0"/>
      <w:ind w:hanging="340" w:left="340" w:right="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szCs w:val="24"/>
      <w:u w:val="none"/>
      <w:em w:val="none"/>
      <w:lang w:val="pt-BR" w:eastAsia="zh-CN" w:bidi="hi-IN"/>
    </w:rPr>
  </w:style>
  <w:style w:type="paragraph" w:styleId="BlankSlideLTHintergrundobjekte">
    <w:name w:val="Blank Slide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BlankSlideLTHintergrund">
    <w:name w:val="Blank Slide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default">
    <w:name w:val="default"/>
    <w:qFormat/>
    <w:pPr>
      <w:widowControl/>
      <w:suppressAutoHyphens w:val="true"/>
      <w:bidi w:val="0"/>
      <w:spacing w:lineRule="atLeast" w:line="200" w:before="0" w:after="0"/>
      <w:ind w:hanging="0" w:left="0" w:right="0"/>
      <w:jc w:val="left"/>
    </w:pPr>
    <w:rPr>
      <w:rFonts w:ascii="Arial" w:hAnsi="Arial" w:eastAsia="Tahoma" w:cs="Liberation Sans"/>
      <w:color w:val="000000"/>
      <w:kern w:val="2"/>
      <w:sz w:val="36"/>
      <w:szCs w:val="24"/>
      <w:lang w:val="pt-BR" w:eastAsia="zh-CN" w:bidi="hi-IN"/>
    </w:rPr>
  </w:style>
  <w:style w:type="paragraph" w:styleId="gray1">
    <w:name w:val="gray1"/>
    <w:basedOn w:val="default"/>
    <w:qFormat/>
    <w:pPr>
      <w:spacing w:lineRule="atLeast" w:line="200" w:before="0" w:after="0"/>
      <w:ind w:hanging="0" w:left="0" w:right="0"/>
    </w:pPr>
    <w:rPr>
      <w:rFonts w:ascii="Arial" w:hAnsi="Arial"/>
      <w:color w:val="000000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  <w:ind w:hanging="0" w:left="0" w:right="0"/>
    </w:pPr>
    <w:rPr>
      <w:rFonts w:ascii="Arial" w:hAnsi="Arial"/>
      <w:color w:val="000000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  <w:ind w:hanging="0" w:left="0" w:right="0"/>
    </w:pPr>
    <w:rPr>
      <w:rFonts w:ascii="Arial" w:hAnsi="Arial"/>
      <w:color w:val="000000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  <w:ind w:hanging="0" w:left="0" w:right="0"/>
    </w:pPr>
    <w:rPr>
      <w:rFonts w:ascii="Arial" w:hAnsi="Arial"/>
      <w:color w:val="000000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  <w:ind w:hanging="0" w:left="0" w:right="0"/>
    </w:pPr>
    <w:rPr>
      <w:rFonts w:ascii="Arial" w:hAnsi="Arial"/>
      <w:color w:val="000000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  <w:ind w:hanging="0" w:left="0" w:right="0"/>
    </w:pPr>
    <w:rPr>
      <w:rFonts w:ascii="Arial" w:hAnsi="Arial"/>
      <w:color w:val="000000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  <w:ind w:hanging="0" w:left="0" w:right="0"/>
    </w:pPr>
    <w:rPr>
      <w:rFonts w:ascii="Arial" w:hAnsi="Arial"/>
      <w:color w:val="000000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  <w:ind w:hanging="0" w:left="0" w:right="0"/>
    </w:pPr>
    <w:rPr>
      <w:rFonts w:ascii="Arial" w:hAnsi="Arial"/>
      <w:color w:val="000000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  <w:ind w:hanging="0" w:left="0" w:right="0"/>
    </w:pPr>
    <w:rPr>
      <w:rFonts w:ascii="Arial" w:hAnsi="Arial"/>
      <w:color w:val="000000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  <w:ind w:hanging="0" w:left="0" w:right="0"/>
    </w:pPr>
    <w:rPr>
      <w:rFonts w:ascii="Arial" w:hAnsi="Arial"/>
      <w:color w:val="000000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  <w:ind w:hanging="0" w:left="0" w:right="0"/>
    </w:pPr>
    <w:rPr>
      <w:rFonts w:ascii="Arial" w:hAnsi="Arial"/>
      <w:color w:val="000000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  <w:ind w:hanging="0" w:left="0" w:right="0"/>
    </w:pPr>
    <w:rPr>
      <w:rFonts w:ascii="Arial" w:hAnsi="Arial"/>
      <w:color w:val="000000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  <w:ind w:hanging="0" w:left="0" w:right="0"/>
    </w:pPr>
    <w:rPr>
      <w:rFonts w:ascii="Arial" w:hAnsi="Arial"/>
      <w:color w:val="000000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  <w:ind w:hanging="0" w:left="0" w:right="0"/>
    </w:pPr>
    <w:rPr>
      <w:rFonts w:ascii="Arial" w:hAnsi="Arial"/>
      <w:color w:val="000000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  <w:ind w:hanging="0" w:left="0" w:right="0"/>
    </w:pPr>
    <w:rPr>
      <w:rFonts w:ascii="Arial" w:hAnsi="Arial"/>
      <w:color w:val="000000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  <w:ind w:hanging="0" w:left="0" w:right="0"/>
    </w:pPr>
    <w:rPr>
      <w:rFonts w:ascii="Arial" w:hAnsi="Arial"/>
      <w:color w:val="000000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  <w:ind w:hanging="0" w:left="0" w:right="0"/>
    </w:pPr>
    <w:rPr>
      <w:rFonts w:ascii="Arial" w:hAnsi="Arial"/>
      <w:color w:val="000000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  <w:ind w:hanging="0" w:left="0" w:right="0"/>
    </w:pPr>
    <w:rPr>
      <w:rFonts w:ascii="Arial" w:hAnsi="Arial"/>
      <w:color w:val="000000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  <w:ind w:hanging="0" w:left="0" w:right="0"/>
    </w:pPr>
    <w:rPr>
      <w:rFonts w:ascii="Arial" w:hAnsi="Arial"/>
      <w:color w:val="000000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  <w:ind w:hanging="0" w:left="0" w:right="0"/>
    </w:pPr>
    <w:rPr>
      <w:rFonts w:ascii="Arial" w:hAnsi="Arial"/>
      <w:color w:val="000000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  <w:ind w:hanging="0" w:left="0" w:right="0"/>
    </w:pPr>
    <w:rPr>
      <w:rFonts w:ascii="Arial" w:hAnsi="Arial"/>
      <w:color w:val="000000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  <w:ind w:hanging="0" w:left="0" w:right="0"/>
    </w:pPr>
    <w:rPr>
      <w:rFonts w:ascii="Arial" w:hAnsi="Arial"/>
      <w:color w:val="000000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  <w:ind w:hanging="0" w:left="0" w:right="0"/>
    </w:pPr>
    <w:rPr>
      <w:rFonts w:ascii="Arial" w:hAnsi="Arial"/>
      <w:color w:val="000000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  <w:ind w:hanging="0" w:left="0" w:right="0"/>
    </w:pPr>
    <w:rPr>
      <w:rFonts w:ascii="Arial" w:hAnsi="Arial"/>
      <w:color w:val="000000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  <w:ind w:hanging="0" w:left="0" w:right="0"/>
    </w:pPr>
    <w:rPr>
      <w:rFonts w:ascii="Arial" w:hAnsi="Arial"/>
      <w:color w:val="000000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  <w:ind w:hanging="0" w:left="0" w:right="0"/>
    </w:pPr>
    <w:rPr>
      <w:rFonts w:ascii="Arial" w:hAnsi="Arial"/>
      <w:color w:val="000000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  <w:ind w:hanging="0" w:left="0" w:right="0"/>
    </w:pPr>
    <w:rPr>
      <w:rFonts w:ascii="Arial" w:hAnsi="Arial"/>
      <w:color w:val="000000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  <w:ind w:hanging="0" w:left="0" w:right="0"/>
    </w:pPr>
    <w:rPr>
      <w:rFonts w:ascii="Arial" w:hAnsi="Arial"/>
      <w:color w:val="000000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  <w:ind w:hanging="0" w:left="0" w:right="0"/>
    </w:pPr>
    <w:rPr>
      <w:rFonts w:ascii="Arial" w:hAnsi="Arial"/>
      <w:color w:val="000000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  <w:ind w:hanging="0" w:left="0" w:right="0"/>
    </w:pPr>
    <w:rPr>
      <w:rFonts w:ascii="Arial" w:hAnsi="Arial"/>
      <w:color w:val="000000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  <w:ind w:hanging="0" w:left="0" w:right="0"/>
    </w:pPr>
    <w:rPr>
      <w:rFonts w:ascii="Arial" w:hAnsi="Arial"/>
      <w:color w:val="000000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  <w:ind w:hanging="0" w:left="0" w:right="0"/>
    </w:pPr>
    <w:rPr>
      <w:rFonts w:ascii="Arial" w:hAnsi="Arial"/>
      <w:color w:val="000000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  <w:ind w:hanging="0" w:left="0" w:right="0"/>
    </w:pPr>
    <w:rPr>
      <w:rFonts w:ascii="Arial" w:hAnsi="Arial"/>
      <w:color w:val="000000"/>
      <w:kern w:val="2"/>
      <w:sz w:val="36"/>
    </w:rPr>
  </w:style>
  <w:style w:type="paragraph" w:styleId="Objetosdoplanodefundo">
    <w:name w:val="Objetos do plano de fundo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Planodefundo">
    <w:name w:val="Plano de fundo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Notas">
    <w:name w:val="Notas"/>
    <w:qFormat/>
    <w:pPr>
      <w:widowControl/>
      <w:suppressAutoHyphens w:val="true"/>
      <w:bidi w:val="0"/>
      <w:spacing w:before="0" w:after="0"/>
      <w:ind w:hanging="340" w:left="340" w:right="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szCs w:val="24"/>
      <w:u w:val="none"/>
      <w:em w:val="none"/>
      <w:lang w:val="pt-BR" w:eastAsia="zh-CN" w:bidi="hi-IN"/>
    </w:rPr>
  </w:style>
  <w:style w:type="paragraph" w:styleId="Estruturadetpicos1">
    <w:name w:val="Estrutura de tópicos 1"/>
    <w:qFormat/>
    <w:pPr>
      <w:widowControl/>
      <w:suppressAutoHyphens w:val="true"/>
      <w:bidi w:val="0"/>
      <w:spacing w:before="283" w:after="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63"/>
      <w:szCs w:val="24"/>
      <w:u w:val="none"/>
      <w:em w:val="none"/>
      <w:lang w:val="pt-BR" w:eastAsia="zh-CN" w:bidi="hi-IN"/>
    </w:rPr>
  </w:style>
  <w:style w:type="paragraph" w:styleId="Estruturadetpicos2">
    <w:name w:val="Estrutura de tópicos 2"/>
    <w:basedOn w:val="Estruturadetpicos1"/>
    <w:qFormat/>
    <w:pPr>
      <w:spacing w:before="22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u w:val="none"/>
      <w:em w:val="none"/>
    </w:rPr>
  </w:style>
  <w:style w:type="paragraph" w:styleId="Estruturadetpicos3">
    <w:name w:val="Estrutura de tópicos 3"/>
    <w:basedOn w:val="Estruturadetpicos2"/>
    <w:qFormat/>
    <w:pPr>
      <w:spacing w:before="17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8"/>
      <w:u w:val="none"/>
      <w:em w:val="none"/>
    </w:rPr>
  </w:style>
  <w:style w:type="paragraph" w:styleId="Estruturadetpicos4">
    <w:name w:val="Estrutura de tópicos 4"/>
    <w:basedOn w:val="Estruturadetpicos3"/>
    <w:qFormat/>
    <w:pPr>
      <w:spacing w:before="113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Estruturadetpicos5">
    <w:name w:val="Estrutura de tópicos 5"/>
    <w:basedOn w:val="Estruturadetpicos4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Estruturadetpicos6">
    <w:name w:val="Estrutura de tópicos 6"/>
    <w:basedOn w:val="Estruturadetpicos5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Estruturadetpicos7">
    <w:name w:val="Estrutura de tópicos 7"/>
    <w:basedOn w:val="Estruturadetpicos6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Estruturadetpicos8">
    <w:name w:val="Estrutura de tópicos 8"/>
    <w:basedOn w:val="Estruturadetpicos7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Estruturadetpicos9">
    <w:name w:val="Estrutura de tópicos 9"/>
    <w:basedOn w:val="Estruturadetpicos8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PadroLTGliederung1">
    <w:name w:val="Padrão~LT~Gliederung 1"/>
    <w:qFormat/>
    <w:pPr>
      <w:widowControl/>
      <w:suppressAutoHyphens w:val="true"/>
      <w:bidi w:val="0"/>
      <w:spacing w:before="283" w:after="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63"/>
      <w:szCs w:val="24"/>
      <w:u w:val="none"/>
      <w:em w:val="none"/>
      <w:lang w:val="pt-BR" w:eastAsia="zh-CN" w:bidi="hi-IN"/>
    </w:rPr>
  </w:style>
  <w:style w:type="paragraph" w:styleId="PadroLTGliederung2">
    <w:name w:val="Padrão~LT~Gliederung 2"/>
    <w:basedOn w:val="PadroLTGliederung1"/>
    <w:qFormat/>
    <w:pPr>
      <w:spacing w:before="22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u w:val="none"/>
      <w:em w:val="none"/>
    </w:rPr>
  </w:style>
  <w:style w:type="paragraph" w:styleId="PadroLTGliederung3">
    <w:name w:val="Padrão~LT~Gliederung 3"/>
    <w:basedOn w:val="PadroLTGliederung2"/>
    <w:qFormat/>
    <w:pPr>
      <w:spacing w:before="17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8"/>
      <w:u w:val="none"/>
      <w:em w:val="none"/>
    </w:rPr>
  </w:style>
  <w:style w:type="paragraph" w:styleId="PadroLTGliederung4">
    <w:name w:val="Padrão~LT~Gliederung 4"/>
    <w:basedOn w:val="PadroLTGliederung3"/>
    <w:qFormat/>
    <w:pPr>
      <w:spacing w:before="113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PadroLTGliederung5">
    <w:name w:val="Padrão~LT~Gliederung 5"/>
    <w:basedOn w:val="PadroLTGliederung4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PadroLTGliederung6">
    <w:name w:val="Padrão~LT~Gliederung 6"/>
    <w:basedOn w:val="PadroLTGliederung5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PadroLTGliederung7">
    <w:name w:val="Padrão~LT~Gliederung 7"/>
    <w:basedOn w:val="PadroLTGliederung6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PadroLTGliederung8">
    <w:name w:val="Padrão~LT~Gliederung 8"/>
    <w:basedOn w:val="PadroLTGliederung7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PadroLTGliederung9">
    <w:name w:val="Padrão~LT~Gliederung 9"/>
    <w:basedOn w:val="PadroLTGliederung8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PadroLTTitel">
    <w:name w:val="Padrão~LT~Titel"/>
    <w:qFormat/>
    <w:pPr>
      <w:widowControl/>
      <w:suppressAutoHyphens w:val="true"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88"/>
      <w:szCs w:val="24"/>
      <w:u w:val="none"/>
      <w:em w:val="none"/>
      <w:lang w:val="pt-BR" w:eastAsia="zh-CN" w:bidi="hi-IN"/>
    </w:rPr>
  </w:style>
  <w:style w:type="paragraph" w:styleId="PadroLTUntertitel">
    <w:name w:val="Padrão~LT~Untertitel"/>
    <w:qFormat/>
    <w:pPr>
      <w:widowControl/>
      <w:suppressAutoHyphens w:val="true"/>
      <w:bidi w:val="0"/>
      <w:spacing w:before="0" w:after="0"/>
      <w:ind w:hanging="0" w:left="0" w:right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pt-BR" w:eastAsia="zh-CN" w:bidi="hi-IN"/>
    </w:rPr>
  </w:style>
  <w:style w:type="paragraph" w:styleId="PadroLTNotizen">
    <w:name w:val="Padrão~LT~Notizen"/>
    <w:qFormat/>
    <w:pPr>
      <w:widowControl/>
      <w:suppressAutoHyphens w:val="true"/>
      <w:bidi w:val="0"/>
      <w:spacing w:before="0" w:after="0"/>
      <w:ind w:hanging="340" w:left="340" w:right="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szCs w:val="24"/>
      <w:u w:val="none"/>
      <w:em w:val="none"/>
      <w:lang w:val="pt-BR" w:eastAsia="zh-CN" w:bidi="hi-IN"/>
    </w:rPr>
  </w:style>
  <w:style w:type="paragraph" w:styleId="PadroLTHintergrundobjekte">
    <w:name w:val="Padrão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PadroLTHintergrund">
    <w:name w:val="Padrão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Contedodoquadrouser">
    <w:name w:val="Conteúdo do quadro (user)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Application>LibreOffice/25.2.5.2$Windows_X86_64 LibreOffice_project/03d19516eb2e1dd5d4ccd751a0d6f35f35e08022</Application>
  <AppVersion>15.0000</AppVersion>
  <Pages>2</Pages>
  <Words>587</Words>
  <Characters>3325</Characters>
  <CharactersWithSpaces>3907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2018-09-27T15:40:00Z</dcterms:created>
  <dc:creator>Usuário</dc:creator>
  <dc:description/>
  <dc:language>pt-BR</dc:language>
  <cp:lastModifiedBy/>
  <cp:lastPrinted>2021-07-28T14:18:46Z</cp:lastPrinted>
  <dcterms:modified xsi:type="dcterms:W3CDTF">2025-09-02T14:23:31Z</dcterms:modified>
  <cp:revision>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