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FA70CC">
        <w:t xml:space="preserve"> nº 97</w:t>
      </w:r>
      <w:r w:rsidR="000D64F9">
        <w:t>/2015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A2497B">
        <w:t>13 de agosto</w:t>
      </w:r>
      <w:r w:rsidR="00770495">
        <w:t xml:space="preserve"> </w:t>
      </w:r>
      <w:r w:rsidR="000D64F9">
        <w:t>de 2015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8F3E80">
        <w:t>Mensagem nº</w:t>
      </w:r>
      <w:r w:rsidR="00FA70CC">
        <w:t xml:space="preserve"> 82</w:t>
      </w:r>
      <w:r w:rsidR="000D64F9">
        <w:t>/2015</w:t>
      </w:r>
      <w:r w:rsidR="00F1446D" w:rsidRPr="00004A55">
        <w:tab/>
      </w:r>
      <w:r>
        <w:tab/>
      </w:r>
      <w:r>
        <w:tab/>
      </w:r>
      <w:r w:rsidR="00461440">
        <w:tab/>
      </w:r>
      <w:r w:rsidR="00AD6F69" w:rsidRPr="007450B1">
        <w:rPr>
          <w:b/>
        </w:rPr>
        <w:t>Autor:</w:t>
      </w:r>
      <w:r w:rsidR="00770495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Relator:</w:t>
      </w:r>
      <w:r w:rsidR="00F3565A">
        <w:t xml:space="preserve"> Lélia Müller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C15D86">
        <w:rPr>
          <w:b/>
          <w:bCs/>
        </w:rPr>
        <w:t xml:space="preserve"> </w:t>
      </w:r>
      <w:r w:rsidR="00AD6F69" w:rsidRPr="007450B1">
        <w:rPr>
          <w:b/>
          <w:bCs/>
        </w:rPr>
        <w:t>nº:</w:t>
      </w:r>
      <w:r w:rsidR="00FA70CC">
        <w:rPr>
          <w:bCs/>
        </w:rPr>
        <w:t xml:space="preserve"> 77</w:t>
      </w:r>
      <w:r w:rsidR="000D64F9">
        <w:rPr>
          <w:bCs/>
        </w:rPr>
        <w:t>/15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D213A" w:rsidRDefault="001811F9" w:rsidP="00ED213A">
      <w:pPr>
        <w:pStyle w:val="Recuodecorpodetexto"/>
        <w:ind w:left="2268" w:firstLine="0"/>
        <w:jc w:val="both"/>
        <w:rPr>
          <w:bCs/>
        </w:rPr>
      </w:pPr>
      <w:r w:rsidRPr="004F6099">
        <w:rPr>
          <w:bCs/>
        </w:rPr>
        <w:t>Ementa</w:t>
      </w:r>
      <w:r w:rsidR="00A2497B">
        <w:rPr>
          <w:bCs/>
        </w:rPr>
        <w:t xml:space="preserve">: </w:t>
      </w:r>
      <w:r w:rsidR="00FA70CC">
        <w:rPr>
          <w:bCs/>
        </w:rPr>
        <w:t xml:space="preserve">Autoriza o Poder Executivo Municipal a proceder na contratação emergencial de duas serventes. </w:t>
      </w:r>
    </w:p>
    <w:p w:rsidR="008E7AF1" w:rsidRDefault="008E7AF1" w:rsidP="003C337D">
      <w:pPr>
        <w:jc w:val="both"/>
        <w:rPr>
          <w:b/>
          <w:bCs/>
          <w:sz w:val="32"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</w:t>
      </w:r>
      <w:r w:rsidR="00FA70CC">
        <w:t>ção, Redação e Bem-Estar Social</w:t>
      </w:r>
      <w:r w:rsidRPr="002324FA">
        <w:t xml:space="preserve">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3C337D" w:rsidRDefault="00AD6F69" w:rsidP="00B0773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F6099" w:rsidRDefault="004F6099" w:rsidP="00B07737">
      <w:pPr>
        <w:jc w:val="center"/>
        <w:rPr>
          <w:b/>
          <w:bCs/>
        </w:rPr>
      </w:pPr>
    </w:p>
    <w:p w:rsidR="00DD3694" w:rsidRDefault="00052047" w:rsidP="00DD3694">
      <w:pPr>
        <w:ind w:firstLine="708"/>
        <w:jc w:val="both"/>
        <w:rPr>
          <w:bCs/>
        </w:rPr>
      </w:pPr>
      <w:r>
        <w:rPr>
          <w:bCs/>
        </w:rPr>
        <w:t xml:space="preserve">O Projeto de Lei </w:t>
      </w:r>
      <w:r w:rsidR="00DD3694">
        <w:rPr>
          <w:bCs/>
        </w:rPr>
        <w:t>em análise, de Origem do Poder Executivo, foi li</w:t>
      </w:r>
      <w:r w:rsidR="00ED213A">
        <w:rPr>
          <w:bCs/>
        </w:rPr>
        <w:t>do na sessão ordinária do dia 17</w:t>
      </w:r>
      <w:r w:rsidR="008E7AF1">
        <w:rPr>
          <w:bCs/>
        </w:rPr>
        <w:t>/08</w:t>
      </w:r>
      <w:r w:rsidR="000D64F9">
        <w:rPr>
          <w:bCs/>
        </w:rPr>
        <w:t>/2015.</w:t>
      </w:r>
    </w:p>
    <w:p w:rsidR="00880227" w:rsidRDefault="00880227" w:rsidP="00DD3694">
      <w:pPr>
        <w:ind w:firstLine="708"/>
        <w:jc w:val="both"/>
        <w:rPr>
          <w:bCs/>
        </w:rPr>
      </w:pPr>
      <w:r>
        <w:rPr>
          <w:bCs/>
        </w:rPr>
        <w:t xml:space="preserve">Solicitou-se orientação jurídica a qual transcreve-se a seguir: </w:t>
      </w:r>
    </w:p>
    <w:p w:rsidR="003C337D" w:rsidRDefault="003C337D" w:rsidP="00DD3694">
      <w:pPr>
        <w:ind w:firstLine="708"/>
        <w:jc w:val="both"/>
        <w:rPr>
          <w:bCs/>
        </w:rPr>
      </w:pPr>
    </w:p>
    <w:p w:rsidR="008E7AF1" w:rsidRPr="008E7AF1" w:rsidRDefault="008E7AF1" w:rsidP="008E7AF1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No que respeita os requisitos formais da proposição, verifica-se que não há vício de iniciativa no projeto em tela, posto que constitui atribuição do Executivo Municipal dispor sobre a organização e funcionamento da Administração.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Já no que diz respeito a contratação por prazo determinado, esta serve para atender necessidade temporária de excepcional interesse público, sendo uma forma de admissão prevista no art. 37, inciso IX da Constituição Federal e no o art. 249 Lei Complementar Municipal nº 018 de 16 de agosto de 2011 e justifica-se pela necessidade advinda da ocorrência de situações que exijam atendimento imediato, de modo a evitar risco ou dano eminente ao interesse da coletividade pela inexecução de algum serviço cometido à Administração Pública.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A contratação temporária no município de Três Passos está prevista no art. 50 da Lei Complementar nº 18, de 16 de agosto de 2011, conforme transcreve-se a seguir: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Art. 250. Consideram-se como de necessidade temporária de excepcional interesse público, as contratações que visam a: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I – atender a situação de calamidade pública;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II – combater a surtos epidêmicos;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III – atender outras situações de emergência que vierem a ser definidas em lei específica.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lastRenderedPageBreak/>
        <w:t>§ 1º As contratações de que trata este capítulo serão realizadas por prazo determinado na respectiva lei, na proporcionalidade necessária para cessar a emergência de seu fato gerador.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§ 2º Os contratos serão de natureza administrativa, ficando assegurados os seguintes direitos ao contratado: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I – vencimento equivalente à percebida pelos Servidores de igual ou assemelhada Função no quadro permanente do Município;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II – jornada de trabalho, serviço extraordinário, repouso semanal remunerado, adicional noturno e gratificação natalina proporcional, nos mesmos termos do Servidor efetivo;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III – férias proporcionais, ao término do contrato;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IV – inscrição no regime geral de previdência social;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O instituto das contratações emergenciais é revestido da temporariedade, devendo este ser utilizado para normalizar situação momentânea no Município e não substituir continuamente a atividade de servidor efetivo. Dessa forma, a contratação sem concurso público deve ser considerada como uma exceção.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O projeto em análise atende ao disposto no art. 50, § 1°, na medida em que indica o prazo para a contratação: um ano, a contar da assinatura do contrato, podendo ser renovada por igual período se fizer necessário. Entretanto, deve ser observado o uso do instituto da contratação temporária até cessar a emergência de seu fato gerador, conforme disposto no art. 250 da Lei Complementar n° 18, de 2011 – Regime Jurídico dos Servidores Públicos do Município de Três Passos.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A autorização legislativa para a contratação temporária, em caráter emergencial, é exigida constitucionalmente para que, no caso do município, os vereadores confirmem a caracterização dos seguintes requisitos :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1)</w:t>
      </w:r>
      <w:r w:rsidRPr="00FA70CC">
        <w:rPr>
          <w:bCs/>
          <w:i/>
        </w:rPr>
        <w:tab/>
        <w:t>Previsão legal das hipóteses de contratação temporária;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2)</w:t>
      </w:r>
      <w:r w:rsidRPr="00FA70CC">
        <w:rPr>
          <w:bCs/>
          <w:i/>
        </w:rPr>
        <w:tab/>
        <w:t>Realização de processo seletivo simplificado;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3)</w:t>
      </w:r>
      <w:r w:rsidRPr="00FA70CC">
        <w:rPr>
          <w:bCs/>
          <w:i/>
        </w:rPr>
        <w:tab/>
        <w:t>Contratação por tempo determinado;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4)</w:t>
      </w:r>
      <w:r w:rsidRPr="00FA70CC">
        <w:rPr>
          <w:bCs/>
          <w:i/>
        </w:rPr>
        <w:tab/>
        <w:t>Atender necessidade temporária;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5)</w:t>
      </w:r>
      <w:r w:rsidRPr="00FA70CC">
        <w:rPr>
          <w:bCs/>
          <w:i/>
        </w:rPr>
        <w:tab/>
        <w:t xml:space="preserve">Presença de excepcional interesse público.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Dessa forma a atenção dos Vereadores deve recair sobre as duas últimas situações, ou seja, a situação atende necessidade temporária? Há excepcional interesse público na contratação pretendida?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Importa, diante disso, uma análise da exposição de motivos do projeto que se transcreve a seguir: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Nota-se que a justificativa traz apenas a informação do grande número de concessão de licença saúde, e conforme a redação apresentada, entende-se quando se refere ao acompanhamento de familiares, este acontece por motivo de doença, e ambas as situações afetando o atendimento dos serviços prestados pelos profissionais desta área.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Em observância à justificativa exposta em conjunto com a proposição propriamente dita, importa destacar algumas considerações sobre o assunto contratação por prazo determinado.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Para que a alternativa da contratação por prazo determinado mostre-se viável é necessário não somente justificar a execepcionalidade do interesse público, mas também demostrar o caráter transitório da contratação ou ainda até que cesse a emergência.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lastRenderedPageBreak/>
        <w:t xml:space="preserve">O regime da contratação emergencial deve servir apenas para suprir situações temporárias e excepcionais, não podendo ser prorrogado além do tempo necessário, em verdadeira substituição ao concurso público. Nesse sentido, é o entendimento do Tribunal de Justiça do nosso Estado: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AÇÃO DIRETA DE INCONSTITUCIONALIDADE. MUNICÍPIO DE TUPARENDI.    CONTRATAÇÃO TEMPORÁRIA. AUSÊNCIA    DE INTERESSE PÚBLICO TEMPORÁRIO E      EXCEPCIONAL. SERVIÇOS DE NATUREZA PERMANENTE DA SAÚDE PÚBLICA. A legislação que dispõe sobre contratação emergencial e temporária de servidores   da   área   da   saúde (médicos, enfermeiros, dentistas, técnicos em enfermagem, auxiliares de consultório dentário e agentes comunitários  de  saúde,  servente)  afronta  ao  dispôs o  no  artigo  19, inciso   IV,   da   Constituição   Estadual   e   artigo   37,   inciso   IX,   da Constituição  da  República  Federativa  do  Brasil,  porquanto  ausente  o temporário  e  excepcional  interesse  público  que  a  justifique.  AÇÃO DIRETA DE INCONSTITUCIONALIDADE JULGADA PROCEDENTE, POR MAIORIA.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[...] No mérito a presente ADIn tem o escopo de retirar do ordenamento jurídico as Leis n.º 2.086/07, 2.020/06, 2.019/06, 2.015/06, 1.983/05, 1.932/05,  1.834/03,  1.691/00  e  1.748/01,  do  Município  de  Tuparendi, RS,   porque   a   regulamentação   das   contratações   temporárias   de servidores  ofenderia  aos  preceitos  constitucionais (Constituição  da República Federativa do Brasil e Constituição do Estado).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Por    outro    lado, em    defesa    das    normas, foi    sustentada    a admissibilidade   das   contratações   regulamentadas   pelas   leis sub judice porque para a manutenção de serviço público essencial. De plano impõe-se esclarecer que a matéria está disciplinada no artigo 37, inciso IX, da Constituição da República Federativa do Brasil e no artigo 19, inciso IV, do art. 19 da Constituição Estadual, verbis: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Art. 37 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(...)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IX   –   a   lei   estabelecerá   os   casos   de   contratação   por tempo determinado para atender a necessidade temporária de excepcional interesse público;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Art. 19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(...)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IV – a lei estabelecerá os casos de contratação de pessoal por tempo determinado,  para  atender  a  necessidade  temporária de  excepcional interesse público.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Efetivamente   é   possível   a   contratação   temporária   para   o atendimento   de   necessidade   -   excepcional   –   de   interesse público.  Não é razoável que  se  exija  concurso  público  para o suprimento de pessoal para demandas excepcionais, de modo que a lei  autoriza  admissões  provisórias.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Em sendo  assim,  nos  cabe avaliar  a  provisoriedade  das  situações  albergadas  pelas  leis  em exame.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[...] A  Lei  nº  1.834  autorizou  a  contratação  de  06  (seis) servidores, dentre    eles    médico,    enfermeiro,    dentista,    técnicos em enfermagem e atendente de consultório dentário, em 22 de julho de  2003  (fl.  33),  cujas  contratações  se  mantêm  há  mais  de  06 (seis)  anos.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lastRenderedPageBreak/>
        <w:t xml:space="preserve">  O  contingente  de  servidores,  diga-se  de  passagem, foi ampliado pela  Lei nº 1.932, de 11 de janeiro de 2005 e Lei nº 2.020, de 04 de maio de 2006.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Portanto, não se pode manter a excepcionalidade e temporariedade como fundamentação.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É  claro  que  este  relator  não  desconhece  a  importância  e  a dificuldade   da   prestação   de   serviço   de   saúde.   Contudo,   a autorização   constitucional   que   o   administrador   tem ao   seu dispor é a de contratações transitórias para solucionar questões pontuais, por determinado tempo.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[...] Segundo  doutrina  balizada  e  a  jurisprudência  desta Corte,  a contratação temporária pressupõe: a) determinação temporal - o prazo  há  de  ser  determinado  -;  b)  temporariedade  da função  -  a necessidade    do     serviço    há    de    ser    temporária    -;    c) excepcionalidade do interesse público. (Ação   Direta   de   Inconstitucionalidade   Nº   70031784168,   Tribunal Pleno,  Tribunal  de  Justiça  do  RS,  Relator:  Alzir  Felippe  Schmitz, Julgado em 23/11/2009)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APELAÇÃO   CÍVEL.   AÇÃO   CIVIL   PÚBLICA.   CONTRATAÇÕES EMERGENCIAIS.   PROCEDIMENTO   ROTINEIRO   DO   ALCAIDE MUNICIPAL  DURANTE  TODO  O  MANDATO.  INADMISSIBILIDADE. IRRELEVÂNCIA  DO  FATO  DE  TAL  OCORRER  MEDIANTE  LEIS MUNICIPAIS. 1. Para   a   contratação   emergencial   de   servidores   públicos, portanto,  sem  concurso  público,  é  imprescindível  seja  para  fins de necessidades temporárias e de excepcional interesse público (CF,  art.  37,  IX).  Tal  não  se  reconhece  quando  o  Alcaide  Municipal, ao  longo  de  todo  o  mandato,  mediante  repetidas  leis conseguidas junto  à  Câmara,  evidenciando  ter  sobre  ela  absoluta ascendência, adota  como  procedimento  de  rotina  a  contratação  emergencial,  o fazendo  inclusive  por  períodos  superiores  ao  previsto  na  própria  Lei do Município, isso desde as atividades mais simples, como zeladores, pedreiros  e  operadores  de  máquinas,  às  mais  complexas,  como operadores  de  computadores,  professores,  enfermeiros,  médicos  e odontólogos,  chegando  no  total  a  1.540  contratações temporárias, sendo  962  com  registro  negado  pelo  TCE  e  muitas  anuladas  pela Justiça do Trabalho.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2.   Procedimento   que   caracteriza   improbidade   administrativa   por violação aos princípios básicos da administração pública (CF, art. 37, caput, e IX; Lei 8.429/92, art. 11) 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3. Apelação desprovida. (Apelação Cível Nº 70025445297, Primeira Câmara Cível, Tribunal de Justiça do RS, Relator: Irineu Mariani, Julgado em 19/11/2008)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O  Supremo  Tribunal  Federal  exarou  o  seguinte  posicionamento  com relação as contratações temporárias na área da saúde: Considerando a referência  de decisão do  STF, é oportuno reproduzir a ementa: “O serviço  público  de  saúde  é  essencial,  jamais  pode-se  caracterizar  como  temporário,  razão  pela  qual  não  assiste razão à administração estadual (...) ao contratar temporariamente servidores para exercer tais funções.(ADI 3430, Rel. Min. Ricardo Lewandowski, em 12-8-09, Plenário, DJE de 23-10-09).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Verifica-se,    portanto,   dos    posicionamentos   externados,    em   que reforçam a argumentação de que a alternativa do contrato por prazo </w:t>
      </w:r>
      <w:r w:rsidRPr="00FA70CC">
        <w:rPr>
          <w:bCs/>
          <w:i/>
        </w:rPr>
        <w:lastRenderedPageBreak/>
        <w:t xml:space="preserve">determinado para mostrar-se viável, é necessário não somente justificar a excepcionalidade do interesse público,  mas  também  demonstrar  o  caráter  transitório  da  contratação,  ou  ainda,  até que cesse a emergência, sendo a correta admissão dos profissionais em questão via concurso público. 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Cumpre registrar que a contratação dos profissionais aqui em questão possui natureza permanente, sendo correta a admissão através de concurso público. Todavia, a alternativa da contratação temporária, proposta pelo Poder Executivo, em análise, poderá ser viável, somente se caracterizado a provisoriedade até que cesse a emergência ou ainda caso a administração perceba que as circunstâncias descaracterizam o caráter transitório, deverá providenciar a realização de concurso público para provimento dos cargos de forma efetiva.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No presente caso, o motivo da utilização desta forma de admissão, tratada como exceção, é em virtude de licença de saúde de servidores e por motivo de doença na família, ambas com previsão legal (art. 127 a 131 e art. 138 da Lei Complementar nº 18, de 2011, Regime Jurídico dos Servidores Públicos do Município), mas que dependem do preenchimento de alguns requisitos para a sua concessão.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Desta forma, orienta-se que as Comissões permanentes desta Casa Legislativa, juntamente com os demais Vereadores, diligenciem a respeito dos períodos das licenças saúdes concedidas aos servidores ocupantes dos cargos de servente, bem como o acompanhamento do retorno dos mesmos ao exercício de suas atividades, a fim de ampliar a justificativa apresentada, de modo a fortalecer o Projeto juridicamente, na medida em que é na exposição de motivos que a situação de exceção deve ser demostrada e ainda que deriva da impossibilidade de realizar imediatamente concurso público.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O procedimento a ser observado para as contratações temporárias no Município deve atender a orientação do Tribunal de Contas do Rio Grande do Sul, indicando que será adotado o processo seletivo simplificado, conforme disposto na Informação nº 10, de 2011, fato que não consta expresso na proposição em análise.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Diante  do  exposto,  conclui-se  o  presente  estudo  técnico  no  sentido  de indicar,  às Comissões  que  diligenciem  junto  ao  Poder  Executivo  a  respeito  das indicações constantes na presente Orientação Técnica, para que o Projeto de Lei em análise juridicamente mostrar-se viável.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Frisa-se,  contudo,  que  havendo  a  aprovação  da  presente  matéria,  na forma como ela se encontra redigida, a lei que dela resultará não afastará o risco de o Poder  Executivo  ter,  por  parte  do  Tribunal  de  Contas  do  Estado  do  RS,  o  não-reconhecimento  da  regularidade  da  admissão  dos  profissionais  que  vierem  a  ser contratados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Três Passos, 20 de agosto de 2015. 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_______________________________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>CRISTINA KÄFER OAB/RS 86.351</w:t>
      </w:r>
    </w:p>
    <w:p w:rsidR="00FA70CC" w:rsidRPr="00FA70CC" w:rsidRDefault="00FA70CC" w:rsidP="00FA70CC">
      <w:pPr>
        <w:ind w:left="1134" w:firstLine="708"/>
        <w:jc w:val="both"/>
        <w:rPr>
          <w:bCs/>
          <w:i/>
        </w:rPr>
      </w:pPr>
      <w:r w:rsidRPr="00FA70CC">
        <w:rPr>
          <w:bCs/>
          <w:i/>
        </w:rPr>
        <w:t xml:space="preserve">      PROCURADORA JURÍDICA</w:t>
      </w:r>
    </w:p>
    <w:p w:rsidR="00FA70CC" w:rsidRPr="00AD7175" w:rsidRDefault="00FA70CC" w:rsidP="00ED213A">
      <w:pPr>
        <w:ind w:left="1134" w:firstLine="708"/>
        <w:jc w:val="both"/>
        <w:rPr>
          <w:bCs/>
        </w:rPr>
      </w:pPr>
    </w:p>
    <w:p w:rsidR="00FA70CC" w:rsidRPr="00AD7175" w:rsidRDefault="00FA70CC" w:rsidP="00A22338">
      <w:pPr>
        <w:ind w:firstLine="708"/>
        <w:jc w:val="both"/>
        <w:rPr>
          <w:bCs/>
        </w:rPr>
      </w:pPr>
      <w:r w:rsidRPr="00AD7175">
        <w:rPr>
          <w:bCs/>
        </w:rPr>
        <w:t xml:space="preserve">Diante disso, diligenciou-se junto ao Poder Executivo no sentido de obter maiores </w:t>
      </w:r>
      <w:r w:rsidR="00AD7175" w:rsidRPr="00AD7175">
        <w:rPr>
          <w:bCs/>
        </w:rPr>
        <w:t>esclarecimentos</w:t>
      </w:r>
      <w:r w:rsidRPr="00AD7175">
        <w:rPr>
          <w:bCs/>
        </w:rPr>
        <w:t xml:space="preserve"> </w:t>
      </w:r>
      <w:r w:rsidRPr="00AD7175">
        <w:rPr>
          <w:bCs/>
        </w:rPr>
        <w:t>a respeito dos períodos das licenças saúdes concedidas aos servidores ocupantes dos cargos de servente</w:t>
      </w:r>
      <w:r w:rsidRPr="00AD7175">
        <w:rPr>
          <w:bCs/>
        </w:rPr>
        <w:t xml:space="preserve">, e sobre </w:t>
      </w:r>
      <w:r w:rsidRPr="00AD7175">
        <w:rPr>
          <w:bCs/>
        </w:rPr>
        <w:t>o processo seletivo simplificado</w:t>
      </w:r>
      <w:r w:rsidRPr="00AD7175">
        <w:rPr>
          <w:bCs/>
        </w:rPr>
        <w:t xml:space="preserve">, procedimento </w:t>
      </w:r>
      <w:r w:rsidRPr="00AD7175">
        <w:rPr>
          <w:bCs/>
        </w:rPr>
        <w:lastRenderedPageBreak/>
        <w:t>a ser observado para as contratações temporárias, conforme disposto na Informação nº 10, de 2011.</w:t>
      </w:r>
    </w:p>
    <w:p w:rsidR="00FA70CC" w:rsidRPr="00AD7175" w:rsidRDefault="00FA70CC" w:rsidP="00A22338">
      <w:pPr>
        <w:ind w:firstLine="708"/>
        <w:jc w:val="both"/>
        <w:rPr>
          <w:bCs/>
        </w:rPr>
      </w:pPr>
      <w:r w:rsidRPr="00AD7175">
        <w:rPr>
          <w:bCs/>
        </w:rPr>
        <w:t xml:space="preserve">O Poder Executivo, por sua vez, enviou a esta Casa Legislativa relação </w:t>
      </w:r>
      <w:r w:rsidR="00AD7175" w:rsidRPr="00AD7175">
        <w:rPr>
          <w:bCs/>
        </w:rPr>
        <w:t xml:space="preserve">de funcionários no cargo de servente e no cargo de doméstica em extinção, sendo que constam 8 serventes em auxílio doença. </w:t>
      </w:r>
    </w:p>
    <w:p w:rsidR="00FA70CC" w:rsidRDefault="00AD7175" w:rsidP="00AD7175">
      <w:pPr>
        <w:ind w:firstLine="708"/>
        <w:jc w:val="both"/>
        <w:rPr>
          <w:bCs/>
        </w:rPr>
      </w:pPr>
      <w:r w:rsidRPr="00AD7175">
        <w:rPr>
          <w:bCs/>
        </w:rPr>
        <w:t xml:space="preserve">Além disso, o Poder Executivo, acrescentou, por meio de Projeto de Lei Substitutivo, o art. 4º, a previsão de que os candidatos ao preenchimento das vagas previstas nesta Lei serão selecionados por processo seletivo simplificado, a cargo da Secretaria da Administração. </w:t>
      </w:r>
    </w:p>
    <w:p w:rsidR="00B235C2" w:rsidRDefault="00B235C2" w:rsidP="00A22338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AD6F69" w:rsidRPr="005132FF" w:rsidRDefault="00AD6F69" w:rsidP="00ED5DD9">
      <w:pPr>
        <w:tabs>
          <w:tab w:val="center" w:pos="4252"/>
        </w:tabs>
        <w:jc w:val="both"/>
        <w:rPr>
          <w:bCs/>
        </w:rPr>
      </w:pPr>
    </w:p>
    <w:p w:rsidR="00C05768" w:rsidRDefault="00AD6F69" w:rsidP="00B0773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89771C" w:rsidRDefault="0089771C" w:rsidP="00B07737">
      <w:pPr>
        <w:jc w:val="center"/>
        <w:rPr>
          <w:b/>
          <w:bCs/>
        </w:rPr>
      </w:pPr>
    </w:p>
    <w:p w:rsidR="00C76B15" w:rsidRDefault="00052047" w:rsidP="00317EC3">
      <w:pPr>
        <w:ind w:firstLine="708"/>
        <w:jc w:val="both"/>
      </w:pPr>
      <w:bookmarkStart w:id="0" w:name="_GoBack"/>
      <w:r>
        <w:rPr>
          <w:color w:val="000000"/>
        </w:rPr>
        <w:t>O</w:t>
      </w:r>
      <w:r w:rsidR="00E41092">
        <w:rPr>
          <w:color w:val="000000"/>
        </w:rPr>
        <w:t>pina-se pela viabilidade do presente Projeto de Lei</w:t>
      </w:r>
      <w:r>
        <w:rPr>
          <w:color w:val="000000"/>
        </w:rPr>
        <w:t>, uma vez que consoante orientação jurídica não há</w:t>
      </w:r>
      <w:r w:rsidR="004F6099">
        <w:rPr>
          <w:bCs/>
        </w:rPr>
        <w:t xml:space="preserve"> </w:t>
      </w:r>
      <w:r w:rsidR="00912357" w:rsidRPr="00E9482B">
        <w:t>víc</w:t>
      </w:r>
      <w:r w:rsidR="00912357">
        <w:t>i</w:t>
      </w:r>
      <w:r w:rsidR="004F6099">
        <w:t>os de ordem for</w:t>
      </w:r>
      <w:r w:rsidR="00BA6DDF">
        <w:t>mal ou material no mesmo</w:t>
      </w:r>
      <w:r w:rsidR="00AD7175">
        <w:t xml:space="preserve">, </w:t>
      </w:r>
      <w:r w:rsidR="00A108D0">
        <w:t>especialmente</w:t>
      </w:r>
      <w:r w:rsidR="00AD7175">
        <w:t xml:space="preserve"> após os esclarecimentos pres</w:t>
      </w:r>
      <w:r w:rsidR="00A108D0">
        <w:t>tados pelo</w:t>
      </w:r>
      <w:r w:rsidR="00AD7175">
        <w:t xml:space="preserve"> do Poder Executivo. </w:t>
      </w:r>
    </w:p>
    <w:bookmarkEnd w:id="0"/>
    <w:p w:rsidR="00A108D0" w:rsidRDefault="00AD7175" w:rsidP="00A108D0">
      <w:pPr>
        <w:ind w:firstLine="708"/>
        <w:jc w:val="both"/>
      </w:pPr>
      <w:r>
        <w:t>Import</w:t>
      </w:r>
      <w:r w:rsidR="00A108D0">
        <w:t>ante ainda esclarecer que</w:t>
      </w:r>
      <w:r>
        <w:t xml:space="preserve"> o Poder Executivo apresentou Projeto de Lei Substitutivo </w:t>
      </w:r>
      <w:r w:rsidR="00A108D0">
        <w:t xml:space="preserve">apenas </w:t>
      </w:r>
      <w:r>
        <w:t>para acrescentar o ar</w:t>
      </w:r>
      <w:r w:rsidR="00A108D0">
        <w:t>t. 4º, o qual</w:t>
      </w:r>
      <w:r>
        <w:t xml:space="preserve"> prevê o processo seletivo simplificado,</w:t>
      </w:r>
      <w:r w:rsidR="00A108D0">
        <w:t xml:space="preserve"> contudo,</w:t>
      </w:r>
      <w:r>
        <w:t xml:space="preserve"> </w:t>
      </w:r>
      <w:r w:rsidR="00A108D0">
        <w:t>o Regimento Interno dessa Casa dispõe em seu art. 58, parágrafo único, que “</w:t>
      </w:r>
      <w:r w:rsidR="00A108D0" w:rsidRPr="00A108D0">
        <w:rPr>
          <w:i/>
        </w:rPr>
        <w:t>Entende-se por substitutivo a modificação de, pelo menos, metade da proposição</w:t>
      </w:r>
      <w:r w:rsidR="00A108D0">
        <w:t xml:space="preserve">”. </w:t>
      </w:r>
    </w:p>
    <w:p w:rsidR="00A108D0" w:rsidRDefault="00A108D0" w:rsidP="00A108D0">
      <w:pPr>
        <w:ind w:firstLine="708"/>
        <w:jc w:val="both"/>
      </w:pPr>
      <w:r>
        <w:t xml:space="preserve">Diante disso e considerando a urgência que a situação requer, o substitutivo será recebido como mensagem retificativa e o Projeto de Lei em análise poderá ir a votação, tendo em vista que atendeu todas as demais orientações jurídicas. </w:t>
      </w:r>
    </w:p>
    <w:p w:rsidR="009C60C3" w:rsidRDefault="009C60C3" w:rsidP="00317EC3">
      <w:pPr>
        <w:ind w:firstLine="708"/>
        <w:jc w:val="both"/>
      </w:pPr>
    </w:p>
    <w:p w:rsidR="00ED5DD9" w:rsidRDefault="00447978" w:rsidP="00B07737">
      <w:pPr>
        <w:jc w:val="center"/>
        <w:rPr>
          <w:b/>
        </w:rPr>
      </w:pPr>
      <w:r>
        <w:rPr>
          <w:b/>
        </w:rPr>
        <w:t>Conclusão do Voto:</w:t>
      </w:r>
    </w:p>
    <w:p w:rsidR="0089771C" w:rsidRDefault="0089771C" w:rsidP="00B07737">
      <w:pPr>
        <w:jc w:val="center"/>
        <w:rPr>
          <w:b/>
        </w:rPr>
      </w:pPr>
    </w:p>
    <w:p w:rsidR="00447978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5654D5">
        <w:t>entos expostos, esta</w:t>
      </w:r>
      <w:r w:rsidRPr="007450B1">
        <w:t xml:space="preserve"> Relator</w:t>
      </w:r>
      <w:r w:rsidR="005654D5">
        <w:t>a</w:t>
      </w:r>
      <w:r w:rsidRPr="007450B1">
        <w:t xml:space="preserve"> disponibiliza o presente Voto Favorável à proposição. </w:t>
      </w:r>
    </w:p>
    <w:p w:rsidR="0089771C" w:rsidRPr="008B1AE8" w:rsidRDefault="0089771C" w:rsidP="00AD6F69">
      <w:pPr>
        <w:jc w:val="both"/>
      </w:pPr>
    </w:p>
    <w:p w:rsidR="004D66E9" w:rsidRDefault="00AD6F69" w:rsidP="00AD6F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5859">
        <w:t>20</w:t>
      </w:r>
      <w:r w:rsidR="00966B03">
        <w:t xml:space="preserve"> </w:t>
      </w:r>
      <w:r w:rsidR="008E7AF1">
        <w:t>de agosto</w:t>
      </w:r>
      <w:r w:rsidR="00484795">
        <w:t xml:space="preserve"> de 2015</w:t>
      </w:r>
    </w:p>
    <w:p w:rsidR="00F3565A" w:rsidRDefault="00F3565A" w:rsidP="00AD6F69"/>
    <w:p w:rsidR="00F3565A" w:rsidRPr="004A23F3" w:rsidRDefault="00F3565A" w:rsidP="00F3565A">
      <w:pPr>
        <w:ind w:firstLine="708"/>
      </w:pPr>
      <w:r w:rsidRPr="004A23F3">
        <w:t>_______________</w:t>
      </w:r>
      <w:r>
        <w:t>____________</w:t>
      </w:r>
    </w:p>
    <w:p w:rsidR="00F3565A" w:rsidRDefault="00F3565A" w:rsidP="00F3565A">
      <w:pPr>
        <w:ind w:firstLine="708"/>
      </w:pPr>
      <w:r>
        <w:t>LÉLIA MÜLLER</w:t>
      </w:r>
      <w:r w:rsidRPr="004A23F3">
        <w:t xml:space="preserve"> – RELATOR</w:t>
      </w:r>
      <w:r>
        <w:t>A</w:t>
      </w:r>
    </w:p>
    <w:p w:rsidR="00AB328F" w:rsidRDefault="00AB328F" w:rsidP="00AB328F"/>
    <w:p w:rsidR="00F0251F" w:rsidRDefault="00F0251F" w:rsidP="00AB328F"/>
    <w:p w:rsidR="00B07737" w:rsidRPr="00387FA5" w:rsidRDefault="00AB328F" w:rsidP="00AB328F">
      <w:pPr>
        <w:rPr>
          <w:b/>
        </w:rPr>
      </w:pPr>
      <w:r w:rsidRPr="00387FA5">
        <w:rPr>
          <w:b/>
        </w:rPr>
        <w:t>Pelas Conclusões:</w:t>
      </w:r>
    </w:p>
    <w:p w:rsidR="00B07737" w:rsidRDefault="00B07737" w:rsidP="00B07737">
      <w:pPr>
        <w:ind w:firstLine="708"/>
      </w:pPr>
    </w:p>
    <w:p w:rsidR="00F3565A" w:rsidRDefault="00F3565A" w:rsidP="00F3565A"/>
    <w:p w:rsidR="00F3565A" w:rsidRPr="004A23F3" w:rsidRDefault="00F3565A" w:rsidP="00F3565A">
      <w:pPr>
        <w:ind w:firstLine="708"/>
      </w:pPr>
      <w:r>
        <w:t>___________</w:t>
      </w:r>
      <w:r w:rsidRPr="004A23F3">
        <w:t>___</w:t>
      </w:r>
      <w:r>
        <w:t>____________</w:t>
      </w:r>
    </w:p>
    <w:p w:rsidR="00F3565A" w:rsidRDefault="00F3565A" w:rsidP="00F3565A">
      <w:pPr>
        <w:ind w:firstLine="708"/>
      </w:pPr>
      <w:r>
        <w:t>IDO RHODEN</w:t>
      </w:r>
      <w:r w:rsidR="005654D5">
        <w:t xml:space="preserve"> – PRESIDENTE</w:t>
      </w:r>
    </w:p>
    <w:p w:rsidR="00F0251F" w:rsidRDefault="00F0251F" w:rsidP="00B07737">
      <w:pPr>
        <w:ind w:firstLine="708"/>
      </w:pPr>
    </w:p>
    <w:p w:rsidR="00F3565A" w:rsidRPr="002513A5" w:rsidRDefault="00F3565A" w:rsidP="00B07737">
      <w:pPr>
        <w:ind w:firstLine="708"/>
      </w:pPr>
    </w:p>
    <w:p w:rsidR="00AB328F" w:rsidRPr="004A23F3" w:rsidRDefault="00B07737" w:rsidP="00AB328F">
      <w:pPr>
        <w:ind w:firstLine="708"/>
      </w:pPr>
      <w:r>
        <w:t>_____</w:t>
      </w:r>
      <w:r w:rsidR="00AB328F" w:rsidRPr="004A23F3">
        <w:t>_________________</w:t>
      </w:r>
      <w:r w:rsidR="003E58A8">
        <w:t>_____________</w:t>
      </w:r>
      <w:r w:rsidR="00052047">
        <w:t>___</w:t>
      </w:r>
    </w:p>
    <w:p w:rsidR="00AB328F" w:rsidRDefault="00AB328F" w:rsidP="00AB328F">
      <w:pPr>
        <w:ind w:firstLine="708"/>
      </w:pPr>
      <w:r w:rsidRPr="004A23F3">
        <w:t>LEOMAR KOESTER – VICE-PRESIDENTE</w:t>
      </w:r>
    </w:p>
    <w:p w:rsidR="00052047" w:rsidRDefault="00052047" w:rsidP="00AB328F">
      <w:pPr>
        <w:ind w:firstLine="708"/>
      </w:pPr>
    </w:p>
    <w:sectPr w:rsidR="00052047" w:rsidSect="00447978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AD1" w:rsidRDefault="00790AD1" w:rsidP="00052047">
      <w:r>
        <w:separator/>
      </w:r>
    </w:p>
  </w:endnote>
  <w:endnote w:type="continuationSeparator" w:id="0">
    <w:p w:rsidR="00790AD1" w:rsidRDefault="00790AD1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AD1" w:rsidRDefault="00790AD1" w:rsidP="00052047">
      <w:r>
        <w:separator/>
      </w:r>
    </w:p>
  </w:footnote>
  <w:footnote w:type="continuationSeparator" w:id="0">
    <w:p w:rsidR="00790AD1" w:rsidRDefault="00790AD1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27F8B"/>
    <w:rsid w:val="0004207B"/>
    <w:rsid w:val="00043E8D"/>
    <w:rsid w:val="00052047"/>
    <w:rsid w:val="000558D3"/>
    <w:rsid w:val="00075A97"/>
    <w:rsid w:val="00077222"/>
    <w:rsid w:val="00080D2A"/>
    <w:rsid w:val="000D64F9"/>
    <w:rsid w:val="000E2419"/>
    <w:rsid w:val="000E70EB"/>
    <w:rsid w:val="0010109D"/>
    <w:rsid w:val="00142955"/>
    <w:rsid w:val="00176416"/>
    <w:rsid w:val="001811F9"/>
    <w:rsid w:val="00183F78"/>
    <w:rsid w:val="001840BB"/>
    <w:rsid w:val="001A0540"/>
    <w:rsid w:val="001E4586"/>
    <w:rsid w:val="001E60CF"/>
    <w:rsid w:val="00202507"/>
    <w:rsid w:val="00231D64"/>
    <w:rsid w:val="0023489C"/>
    <w:rsid w:val="00237E83"/>
    <w:rsid w:val="0027537F"/>
    <w:rsid w:val="0028236F"/>
    <w:rsid w:val="00291D20"/>
    <w:rsid w:val="002C6830"/>
    <w:rsid w:val="002D7A78"/>
    <w:rsid w:val="00305440"/>
    <w:rsid w:val="0031145E"/>
    <w:rsid w:val="00317EC3"/>
    <w:rsid w:val="0032127B"/>
    <w:rsid w:val="00326871"/>
    <w:rsid w:val="00350C6E"/>
    <w:rsid w:val="00357B78"/>
    <w:rsid w:val="0036240F"/>
    <w:rsid w:val="00371199"/>
    <w:rsid w:val="003760E4"/>
    <w:rsid w:val="00390131"/>
    <w:rsid w:val="003924B5"/>
    <w:rsid w:val="003C337D"/>
    <w:rsid w:val="003D00EB"/>
    <w:rsid w:val="003E45BA"/>
    <w:rsid w:val="003E58A8"/>
    <w:rsid w:val="00445DC2"/>
    <w:rsid w:val="00447978"/>
    <w:rsid w:val="00454545"/>
    <w:rsid w:val="00461440"/>
    <w:rsid w:val="00462F38"/>
    <w:rsid w:val="00477CF6"/>
    <w:rsid w:val="00482BE3"/>
    <w:rsid w:val="00484795"/>
    <w:rsid w:val="00484E4F"/>
    <w:rsid w:val="004A2736"/>
    <w:rsid w:val="004B5DA3"/>
    <w:rsid w:val="004C5155"/>
    <w:rsid w:val="004C6EFE"/>
    <w:rsid w:val="004D66E9"/>
    <w:rsid w:val="004D7899"/>
    <w:rsid w:val="004E2CAA"/>
    <w:rsid w:val="004F6099"/>
    <w:rsid w:val="004F72F3"/>
    <w:rsid w:val="0050121D"/>
    <w:rsid w:val="00504AD5"/>
    <w:rsid w:val="00505B50"/>
    <w:rsid w:val="005132FF"/>
    <w:rsid w:val="00523C39"/>
    <w:rsid w:val="00537167"/>
    <w:rsid w:val="00556797"/>
    <w:rsid w:val="0055748E"/>
    <w:rsid w:val="00562361"/>
    <w:rsid w:val="005654D5"/>
    <w:rsid w:val="005726C2"/>
    <w:rsid w:val="005739B5"/>
    <w:rsid w:val="005A3D97"/>
    <w:rsid w:val="005B01F0"/>
    <w:rsid w:val="005E284D"/>
    <w:rsid w:val="00640CB7"/>
    <w:rsid w:val="00673624"/>
    <w:rsid w:val="006740E3"/>
    <w:rsid w:val="006748DA"/>
    <w:rsid w:val="006921BD"/>
    <w:rsid w:val="006B1E42"/>
    <w:rsid w:val="006B4144"/>
    <w:rsid w:val="006C07DD"/>
    <w:rsid w:val="006C2757"/>
    <w:rsid w:val="006C7648"/>
    <w:rsid w:val="00711109"/>
    <w:rsid w:val="00732943"/>
    <w:rsid w:val="007343F0"/>
    <w:rsid w:val="00752503"/>
    <w:rsid w:val="00755094"/>
    <w:rsid w:val="007641EA"/>
    <w:rsid w:val="00770495"/>
    <w:rsid w:val="0077087B"/>
    <w:rsid w:val="00776938"/>
    <w:rsid w:val="00787D2E"/>
    <w:rsid w:val="00790AD1"/>
    <w:rsid w:val="00797B47"/>
    <w:rsid w:val="007B6B4C"/>
    <w:rsid w:val="007C5565"/>
    <w:rsid w:val="007C5859"/>
    <w:rsid w:val="007E7216"/>
    <w:rsid w:val="00801F20"/>
    <w:rsid w:val="00806C53"/>
    <w:rsid w:val="00820A8F"/>
    <w:rsid w:val="00831154"/>
    <w:rsid w:val="00871AE9"/>
    <w:rsid w:val="00880227"/>
    <w:rsid w:val="00880381"/>
    <w:rsid w:val="008805A1"/>
    <w:rsid w:val="008946E6"/>
    <w:rsid w:val="008961AE"/>
    <w:rsid w:val="0089771C"/>
    <w:rsid w:val="008B1AE8"/>
    <w:rsid w:val="008D1242"/>
    <w:rsid w:val="008E7AF1"/>
    <w:rsid w:val="008F1135"/>
    <w:rsid w:val="008F1146"/>
    <w:rsid w:val="008F27E3"/>
    <w:rsid w:val="008F3E80"/>
    <w:rsid w:val="008F64BA"/>
    <w:rsid w:val="00905885"/>
    <w:rsid w:val="00906204"/>
    <w:rsid w:val="00912357"/>
    <w:rsid w:val="00937518"/>
    <w:rsid w:val="0095314E"/>
    <w:rsid w:val="00957B11"/>
    <w:rsid w:val="00966B03"/>
    <w:rsid w:val="00987B83"/>
    <w:rsid w:val="009C60C3"/>
    <w:rsid w:val="00A108D0"/>
    <w:rsid w:val="00A139AE"/>
    <w:rsid w:val="00A22338"/>
    <w:rsid w:val="00A2497B"/>
    <w:rsid w:val="00A41A99"/>
    <w:rsid w:val="00A55211"/>
    <w:rsid w:val="00A60278"/>
    <w:rsid w:val="00A808B4"/>
    <w:rsid w:val="00A85894"/>
    <w:rsid w:val="00A85C7D"/>
    <w:rsid w:val="00A94C72"/>
    <w:rsid w:val="00A96919"/>
    <w:rsid w:val="00AA6015"/>
    <w:rsid w:val="00AB328F"/>
    <w:rsid w:val="00AD6F69"/>
    <w:rsid w:val="00AD7175"/>
    <w:rsid w:val="00AE1817"/>
    <w:rsid w:val="00AE45FB"/>
    <w:rsid w:val="00AE4CE2"/>
    <w:rsid w:val="00AF0262"/>
    <w:rsid w:val="00AF3B26"/>
    <w:rsid w:val="00AF3D15"/>
    <w:rsid w:val="00B04CA9"/>
    <w:rsid w:val="00B07737"/>
    <w:rsid w:val="00B235C2"/>
    <w:rsid w:val="00B300EA"/>
    <w:rsid w:val="00B31621"/>
    <w:rsid w:val="00B4220F"/>
    <w:rsid w:val="00B50355"/>
    <w:rsid w:val="00B83867"/>
    <w:rsid w:val="00B85B22"/>
    <w:rsid w:val="00BA6DDF"/>
    <w:rsid w:val="00BB3AB0"/>
    <w:rsid w:val="00BD123B"/>
    <w:rsid w:val="00BE4F2B"/>
    <w:rsid w:val="00C05768"/>
    <w:rsid w:val="00C15D86"/>
    <w:rsid w:val="00C34097"/>
    <w:rsid w:val="00C47479"/>
    <w:rsid w:val="00C55899"/>
    <w:rsid w:val="00C74A3F"/>
    <w:rsid w:val="00C76B15"/>
    <w:rsid w:val="00CA38B1"/>
    <w:rsid w:val="00CB7E87"/>
    <w:rsid w:val="00CD1B2A"/>
    <w:rsid w:val="00CE4461"/>
    <w:rsid w:val="00CE7DA3"/>
    <w:rsid w:val="00D015A7"/>
    <w:rsid w:val="00D127ED"/>
    <w:rsid w:val="00D463A1"/>
    <w:rsid w:val="00D63736"/>
    <w:rsid w:val="00D71FF0"/>
    <w:rsid w:val="00D765CD"/>
    <w:rsid w:val="00D96AC2"/>
    <w:rsid w:val="00DA3A75"/>
    <w:rsid w:val="00DD3694"/>
    <w:rsid w:val="00DD7F22"/>
    <w:rsid w:val="00DE31B0"/>
    <w:rsid w:val="00DF2E17"/>
    <w:rsid w:val="00E41092"/>
    <w:rsid w:val="00E44DA2"/>
    <w:rsid w:val="00E52FE9"/>
    <w:rsid w:val="00E709D9"/>
    <w:rsid w:val="00E8114F"/>
    <w:rsid w:val="00E8157C"/>
    <w:rsid w:val="00E877A6"/>
    <w:rsid w:val="00E921AA"/>
    <w:rsid w:val="00ED213A"/>
    <w:rsid w:val="00ED5DD9"/>
    <w:rsid w:val="00EE26F0"/>
    <w:rsid w:val="00EE2EFB"/>
    <w:rsid w:val="00EF3B2C"/>
    <w:rsid w:val="00F0251F"/>
    <w:rsid w:val="00F124CB"/>
    <w:rsid w:val="00F1446D"/>
    <w:rsid w:val="00F15A30"/>
    <w:rsid w:val="00F304CF"/>
    <w:rsid w:val="00F32ECD"/>
    <w:rsid w:val="00F3565A"/>
    <w:rsid w:val="00F667C3"/>
    <w:rsid w:val="00F677AA"/>
    <w:rsid w:val="00F76F93"/>
    <w:rsid w:val="00FA676B"/>
    <w:rsid w:val="00FA70CC"/>
    <w:rsid w:val="00FB137A"/>
    <w:rsid w:val="00FB65E8"/>
    <w:rsid w:val="00F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A108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108D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2515</Words>
  <Characters>13587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2015-08-24T20:05:00Z</cp:lastPrinted>
  <dcterms:created xsi:type="dcterms:W3CDTF">2015-08-24T19:38:00Z</dcterms:created>
  <dcterms:modified xsi:type="dcterms:W3CDTF">2015-08-24T20:55:00Z</dcterms:modified>
</cp:coreProperties>
</file>