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B7821">
        <w:t xml:space="preserve"> nº 14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B7821">
        <w:t>11</w:t>
      </w:r>
      <w:r w:rsidR="004B014C">
        <w:t xml:space="preserve"> de fevereiro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AB7821">
        <w:t xml:space="preserve"> 10</w:t>
      </w:r>
      <w:r w:rsidR="002E3FD6">
        <w:t>/2016</w:t>
      </w:r>
      <w:r w:rsidR="00F1446D" w:rsidRPr="00004A55">
        <w:tab/>
      </w:r>
      <w:r>
        <w:tab/>
      </w:r>
      <w:r>
        <w:tab/>
      </w:r>
      <w:r w:rsidR="004B014C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606240" w:rsidP="00F1446D">
      <w:pPr>
        <w:pStyle w:val="Recuodecorpodetexto"/>
        <w:ind w:left="3238" w:hanging="3238"/>
      </w:pPr>
      <w:r>
        <w:rPr>
          <w:b/>
        </w:rPr>
        <w:t xml:space="preserve">Relatora: </w:t>
      </w:r>
      <w:r w:rsidRPr="00606240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="00AD6F69" w:rsidRPr="007450B1">
        <w:rPr>
          <w:b/>
        </w:rPr>
        <w:t>Conclusão do Voto:</w:t>
      </w:r>
      <w:r w:rsidR="00AD6F69"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AB7821">
        <w:rPr>
          <w:bCs/>
        </w:rPr>
        <w:t>08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A2A59" w:rsidRDefault="00AB7821" w:rsidP="004B014C">
      <w:pPr>
        <w:pStyle w:val="Recuodecorpodetexto"/>
        <w:ind w:left="3060" w:firstLine="0"/>
        <w:jc w:val="both"/>
        <w:rPr>
          <w:bCs/>
        </w:rPr>
      </w:pPr>
      <w:r>
        <w:rPr>
          <w:bCs/>
        </w:rPr>
        <w:t>PROJETO DE LEI Nº 8</w:t>
      </w:r>
      <w:r w:rsidR="007A2A59" w:rsidRPr="007A2A59">
        <w:rPr>
          <w:bCs/>
        </w:rPr>
        <w:t>/16 –</w:t>
      </w:r>
      <w:r w:rsidR="00640622" w:rsidRPr="00640622">
        <w:rPr>
          <w:bCs/>
        </w:rPr>
        <w:t xml:space="preserve"> </w:t>
      </w:r>
      <w:r>
        <w:rPr>
          <w:bCs/>
        </w:rPr>
        <w:t>Altera a Lei 5.002, de 21 de outubro de 2015.</w:t>
      </w:r>
    </w:p>
    <w:p w:rsidR="00EA39EB" w:rsidRPr="007A2A59" w:rsidRDefault="00EA39EB" w:rsidP="007A2A5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4B014C">
        <w:rPr>
          <w:bCs/>
        </w:rPr>
        <w:t>do dia 15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7037A0" w:rsidRPr="007037A0" w:rsidRDefault="007037A0" w:rsidP="007037A0">
      <w:pPr>
        <w:ind w:left="1134" w:firstLine="708"/>
        <w:jc w:val="both"/>
        <w:rPr>
          <w:bCs/>
          <w:i/>
        </w:rPr>
      </w:pPr>
    </w:p>
    <w:p w:rsidR="00AB7821" w:rsidRPr="00AB7821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 xml:space="preserve">Inicialmente, importa mencionar que cabe ao Prefeito Municipal legislar sobre a matéria pertinentes aos servidores do quadro da Administração, conforme prevê o art. 87, III, da Lei Orgânica Municipal. </w:t>
      </w:r>
    </w:p>
    <w:p w:rsidR="00AB7821" w:rsidRPr="00AB7821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>A proposta de alteração objetiva permitir maior participação dos servidores do Instituto de Previdência em cursos de atualização ou normas, desde que autorizados pela autoridade competente. Entende-se correta a medida pretendida, pois valoriza o princípio da eficiência, posto ao art. 37, caput da Carta Maior, pela EC. 19, de 1998.</w:t>
      </w:r>
    </w:p>
    <w:p w:rsidR="00AB7821" w:rsidRPr="00AB7821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 xml:space="preserve">Ademais, a solicitação e o deferimento pela autoridade competente são mecanismos de fiscalização eficiente, o que entende-se por correto. </w:t>
      </w:r>
    </w:p>
    <w:p w:rsidR="00AB7821" w:rsidRPr="00AB7821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>A inclusão da autorização da participação dos servidores do Instituto em cursos nas competências do Diretor é medida dentro da conveniência e oportunidade do Prefeito, trata-se de um critério discricionário.</w:t>
      </w:r>
    </w:p>
    <w:p w:rsidR="00AB7821" w:rsidRPr="00AB7821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 xml:space="preserve">Da mesma forma, não existe óbice na adequação da competência do Conselho de Administração, no que concerne ao julgamento dos recursos administrativos listados. </w:t>
      </w:r>
    </w:p>
    <w:p w:rsidR="00640622" w:rsidRDefault="00AB7821" w:rsidP="00AB7821">
      <w:pPr>
        <w:ind w:left="1134" w:firstLine="708"/>
        <w:jc w:val="both"/>
        <w:rPr>
          <w:bCs/>
          <w:i/>
        </w:rPr>
      </w:pPr>
      <w:r w:rsidRPr="00AB7821">
        <w:rPr>
          <w:bCs/>
          <w:i/>
        </w:rPr>
        <w:t xml:space="preserve">Considerando que foi eleito o expediente legislativo correto, bem como observada a competência para iniciativa de lei, além de atender aos requisitos de constitucionalidade formal e material, juridicidade, regimentalidade não há óbice jurídico para a regular tramitação do presente Projeto de Lei. </w:t>
      </w:r>
    </w:p>
    <w:p w:rsidR="00AB7821" w:rsidRDefault="00AB7821" w:rsidP="00AB7821">
      <w:pPr>
        <w:ind w:left="1134" w:firstLine="708"/>
        <w:jc w:val="both"/>
        <w:rPr>
          <w:bCs/>
          <w:i/>
        </w:rPr>
      </w:pPr>
    </w:p>
    <w:p w:rsidR="00AD6F69" w:rsidRDefault="00B235C2" w:rsidP="007A2A5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40622" w:rsidRDefault="00640622" w:rsidP="007A2A59">
      <w:pPr>
        <w:ind w:firstLine="708"/>
        <w:jc w:val="both"/>
        <w:rPr>
          <w:bCs/>
        </w:rPr>
      </w:pPr>
    </w:p>
    <w:p w:rsidR="00640622" w:rsidRDefault="00640622" w:rsidP="007A2A59">
      <w:pPr>
        <w:ind w:firstLine="708"/>
        <w:jc w:val="both"/>
        <w:rPr>
          <w:bCs/>
        </w:rPr>
      </w:pPr>
    </w:p>
    <w:p w:rsidR="00EA39EB" w:rsidRPr="005132FF" w:rsidRDefault="00EA39EB" w:rsidP="007A2A59">
      <w:pPr>
        <w:ind w:firstLine="708"/>
        <w:jc w:val="both"/>
        <w:rPr>
          <w:bCs/>
        </w:rPr>
      </w:pPr>
    </w:p>
    <w:p w:rsidR="003D63AD" w:rsidRDefault="00AD6F69" w:rsidP="00EA39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A39EB" w:rsidRDefault="00EA39EB" w:rsidP="00EA39EB">
      <w:pPr>
        <w:jc w:val="center"/>
        <w:rPr>
          <w:b/>
          <w:bCs/>
        </w:rPr>
      </w:pPr>
    </w:p>
    <w:p w:rsidR="00640622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1C0FD5">
        <w:t>.</w:t>
      </w:r>
      <w:r w:rsidR="004B014C">
        <w:t xml:space="preserve"> </w:t>
      </w:r>
    </w:p>
    <w:p w:rsidR="00AB7821" w:rsidRDefault="00AB7821" w:rsidP="007A2A59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7037A0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606240">
        <w:t>a</w:t>
      </w:r>
      <w:r w:rsidRPr="007450B1">
        <w:t xml:space="preserve"> Relator</w:t>
      </w:r>
      <w:r w:rsidR="00606240">
        <w:t>a</w:t>
      </w:r>
      <w:r w:rsidRPr="007450B1">
        <w:t xml:space="preserve"> disponibiliza o presente Voto Favorável à proposição. </w:t>
      </w:r>
    </w:p>
    <w:p w:rsidR="004B014C" w:rsidRPr="008B1AE8" w:rsidRDefault="004B014C" w:rsidP="00AD6F69">
      <w:pPr>
        <w:jc w:val="both"/>
      </w:pPr>
    </w:p>
    <w:p w:rsidR="001C0FD5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B014C">
        <w:t>18</w:t>
      </w:r>
      <w:r w:rsidR="00966B03">
        <w:t xml:space="preserve"> </w:t>
      </w:r>
      <w:r w:rsidR="005A62F2">
        <w:t>de fevereiro</w:t>
      </w:r>
      <w:r w:rsidR="00051BBE">
        <w:t xml:space="preserve"> de 201</w:t>
      </w:r>
      <w:r w:rsidR="005A62F2">
        <w:t>6</w:t>
      </w:r>
    </w:p>
    <w:p w:rsidR="007A2A59" w:rsidRDefault="007A2A59" w:rsidP="00AD6F69"/>
    <w:p w:rsidR="00EA39EB" w:rsidRDefault="00EA39EB" w:rsidP="00EA39EB">
      <w:pPr>
        <w:ind w:firstLine="708"/>
      </w:pPr>
      <w:r>
        <w:t>______________________________________</w:t>
      </w:r>
    </w:p>
    <w:p w:rsidR="00F3565A" w:rsidRPr="004A23F3" w:rsidRDefault="00606240" w:rsidP="00EA39EB">
      <w:pPr>
        <w:ind w:firstLine="708"/>
      </w:pPr>
      <w:r>
        <w:t xml:space="preserve">    LÉLIA MÜLLER</w:t>
      </w:r>
      <w:r w:rsidR="00D05BFA">
        <w:t xml:space="preserve"> – RELATOR</w:t>
      </w:r>
      <w:r>
        <w:t>A</w:t>
      </w:r>
    </w:p>
    <w:p w:rsidR="00F0251F" w:rsidRDefault="00F0251F" w:rsidP="00AB328F"/>
    <w:p w:rsidR="004B014C" w:rsidRDefault="004B014C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606240" w:rsidRDefault="00606240" w:rsidP="007A2A59">
      <w:pPr>
        <w:ind w:firstLine="708"/>
      </w:pPr>
    </w:p>
    <w:p w:rsidR="00606240" w:rsidRDefault="00606240" w:rsidP="007A2A59">
      <w:pPr>
        <w:ind w:firstLine="708"/>
      </w:pPr>
    </w:p>
    <w:p w:rsidR="00606240" w:rsidRDefault="00606240" w:rsidP="00606240">
      <w:pPr>
        <w:ind w:firstLine="708"/>
      </w:pPr>
      <w:r>
        <w:t>______________________________________</w:t>
      </w:r>
    </w:p>
    <w:p w:rsidR="00606240" w:rsidRPr="004A23F3" w:rsidRDefault="00606240" w:rsidP="00606240">
      <w:pPr>
        <w:ind w:firstLine="708"/>
      </w:pPr>
      <w:r>
        <w:t xml:space="preserve">    IDO RHODEN – VICE PRESIDENTE</w:t>
      </w:r>
    </w:p>
    <w:p w:rsidR="00606240" w:rsidRDefault="00606240" w:rsidP="00606240"/>
    <w:p w:rsidR="00606240" w:rsidRDefault="00606240" w:rsidP="007A2A59">
      <w:pPr>
        <w:ind w:firstLine="708"/>
      </w:pPr>
    </w:p>
    <w:sectPr w:rsidR="00606240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B7" w:rsidRDefault="003146B7" w:rsidP="00052047">
      <w:r>
        <w:separator/>
      </w:r>
    </w:p>
  </w:endnote>
  <w:endnote w:type="continuationSeparator" w:id="0">
    <w:p w:rsidR="003146B7" w:rsidRDefault="003146B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B7" w:rsidRDefault="003146B7" w:rsidP="00052047">
      <w:r>
        <w:separator/>
      </w:r>
    </w:p>
  </w:footnote>
  <w:footnote w:type="continuationSeparator" w:id="0">
    <w:p w:rsidR="003146B7" w:rsidRDefault="003146B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64EB1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4816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46B7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014C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06240"/>
    <w:rsid w:val="00640622"/>
    <w:rsid w:val="00640CB7"/>
    <w:rsid w:val="00644E2A"/>
    <w:rsid w:val="00673624"/>
    <w:rsid w:val="006740E3"/>
    <w:rsid w:val="006748DA"/>
    <w:rsid w:val="00681602"/>
    <w:rsid w:val="006921BD"/>
    <w:rsid w:val="006B1E42"/>
    <w:rsid w:val="006B4144"/>
    <w:rsid w:val="006B7F3D"/>
    <w:rsid w:val="006C07DD"/>
    <w:rsid w:val="006C2757"/>
    <w:rsid w:val="006C7648"/>
    <w:rsid w:val="007037A0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5294F"/>
    <w:rsid w:val="00866272"/>
    <w:rsid w:val="00871AE9"/>
    <w:rsid w:val="00877194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2DE9"/>
    <w:rsid w:val="00987B83"/>
    <w:rsid w:val="00991012"/>
    <w:rsid w:val="009C60C3"/>
    <w:rsid w:val="009C7CA3"/>
    <w:rsid w:val="009F7032"/>
    <w:rsid w:val="009F72F3"/>
    <w:rsid w:val="00A139AE"/>
    <w:rsid w:val="00A22338"/>
    <w:rsid w:val="00A2497B"/>
    <w:rsid w:val="00A41A99"/>
    <w:rsid w:val="00A43A37"/>
    <w:rsid w:val="00A55211"/>
    <w:rsid w:val="00A60278"/>
    <w:rsid w:val="00A67E53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B7821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D22CC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DA2"/>
    <w:rsid w:val="00E52FE9"/>
    <w:rsid w:val="00E709D9"/>
    <w:rsid w:val="00E8114F"/>
    <w:rsid w:val="00E8157C"/>
    <w:rsid w:val="00E877A6"/>
    <w:rsid w:val="00E921AA"/>
    <w:rsid w:val="00EA39EB"/>
    <w:rsid w:val="00ED213A"/>
    <w:rsid w:val="00ED5DD9"/>
    <w:rsid w:val="00EE26F0"/>
    <w:rsid w:val="00EE2EFB"/>
    <w:rsid w:val="00EE4F44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A58D0"/>
    <w:rsid w:val="00FA676B"/>
    <w:rsid w:val="00FB137A"/>
    <w:rsid w:val="00FB65E8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2016-02-22T21:05:00Z</cp:lastPrinted>
  <dcterms:created xsi:type="dcterms:W3CDTF">2016-02-23T19:31:00Z</dcterms:created>
  <dcterms:modified xsi:type="dcterms:W3CDTF">2016-03-09T16:51:00Z</dcterms:modified>
</cp:coreProperties>
</file>