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D6069">
        <w:t xml:space="preserve"> nº 47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43015">
        <w:t>14</w:t>
      </w:r>
      <w:r w:rsidR="007F7DD0">
        <w:t xml:space="preserve"> de abril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D6069">
        <w:t>Mensagem nº 47</w:t>
      </w:r>
      <w:r w:rsidR="00743181">
        <w:t>/2016</w:t>
      </w:r>
      <w:r w:rsidR="00F1446D" w:rsidRPr="00004A55">
        <w:tab/>
      </w:r>
      <w:r>
        <w:tab/>
      </w:r>
      <w:r>
        <w:tab/>
      </w:r>
      <w:r w:rsidR="00743181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743181">
        <w:rPr>
          <w:b/>
        </w:rPr>
        <w:t>a</w:t>
      </w:r>
      <w:r w:rsidRPr="007450B1">
        <w:rPr>
          <w:b/>
        </w:rPr>
        <w:t>:</w:t>
      </w:r>
      <w:r w:rsidR="004D2669">
        <w:t xml:space="preserve"> </w:t>
      </w:r>
      <w:r w:rsidR="000A64F0">
        <w:t>Ido Rhoden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BD6069">
        <w:rPr>
          <w:bCs/>
        </w:rPr>
        <w:t xml:space="preserve"> n°35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A43015" w:rsidRDefault="00BD6069" w:rsidP="004D266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35</w:t>
      </w:r>
      <w:r w:rsidR="000A5EFC">
        <w:rPr>
          <w:bCs/>
        </w:rPr>
        <w:t xml:space="preserve">/2016 </w:t>
      </w:r>
      <w:r w:rsidR="00D14526">
        <w:rPr>
          <w:bCs/>
        </w:rPr>
        <w:t>–</w:t>
      </w:r>
      <w:r w:rsidR="00A43015">
        <w:rPr>
          <w:bCs/>
        </w:rPr>
        <w:t xml:space="preserve"> Autoriz</w:t>
      </w:r>
      <w:r>
        <w:rPr>
          <w:bCs/>
        </w:rPr>
        <w:t>a a contratação emergencial de 4 (quatro</w:t>
      </w:r>
      <w:r w:rsidR="00A43015">
        <w:rPr>
          <w:bCs/>
        </w:rPr>
        <w:t>) profissionais</w:t>
      </w:r>
      <w:r>
        <w:rPr>
          <w:bCs/>
        </w:rPr>
        <w:t xml:space="preserve"> técnicos em enfermagem para atuarem junto as unidades de saúde do Município. </w:t>
      </w:r>
      <w:r w:rsidR="00A43015">
        <w:rPr>
          <w:bCs/>
        </w:rPr>
        <w:t xml:space="preserve"> </w:t>
      </w:r>
    </w:p>
    <w:p w:rsidR="00BD6069" w:rsidRDefault="00BD6069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FC2527">
        <w:rPr>
          <w:bCs/>
        </w:rPr>
        <w:t>na sessão ordinária do dia 18</w:t>
      </w:r>
      <w:r>
        <w:rPr>
          <w:bCs/>
        </w:rPr>
        <w:t>/04/2016.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Art. 250. Consideram-se como de necessidade temporária de excepcional interesse público, as contratações que visam a: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I – atender a situação de calamidade pública;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II – combater a surtos epidêmicos;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III – atender outras situações de emergência que vierem a ser definidas em lei específica.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lastRenderedPageBreak/>
        <w:t>§ 1º As contratações de que trata este capítulo serão realizadas por prazo determinado na respectiva lei, na proporcionalidade necessária para cessar a emergência de seu fato gerador.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§ 2º Os contratos serão de natureza administrativa, ficando assegurados os seguintes direitos ao contratado: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I – vencimento equivalente à percebida pelos Servidores de igual ou assemelhada Função no quadro permanente do Município;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III – férias proporcionais, ao término do contrato;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IV – inscrição no regime geral de previdência social;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contratação temporária até cessar a emergência de seu fato gerador, conforme disposto no art. 250 da Lei Complementar n° 18, de 2011 – Regime Jurídico dos Servidores Públicos do Município de Três Passos.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A autorização legislativa para a contratação temporária, em caráter emergencial, é exigida constitucionalmente para que, no caso do município, os vereadores confirmem a caracterização dos seguintes requisitos :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1)</w:t>
      </w:r>
      <w:r w:rsidRPr="00BD6069">
        <w:rPr>
          <w:bCs/>
          <w:i/>
        </w:rPr>
        <w:tab/>
        <w:t>Previsão legal das hipóteses de contratação temporária;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2)</w:t>
      </w:r>
      <w:r w:rsidRPr="00BD6069">
        <w:rPr>
          <w:bCs/>
          <w:i/>
        </w:rPr>
        <w:tab/>
        <w:t>Realização de processo seletivo simplificado;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3)</w:t>
      </w:r>
      <w:r w:rsidRPr="00BD6069">
        <w:rPr>
          <w:bCs/>
          <w:i/>
        </w:rPr>
        <w:tab/>
        <w:t>Contratação por tempo determinado;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4)</w:t>
      </w:r>
      <w:r w:rsidRPr="00BD6069">
        <w:rPr>
          <w:bCs/>
          <w:i/>
        </w:rPr>
        <w:tab/>
        <w:t>Atender necessidade temporária;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5)</w:t>
      </w:r>
      <w:r w:rsidRPr="00BD6069">
        <w:rPr>
          <w:bCs/>
          <w:i/>
        </w:rPr>
        <w:tab/>
        <w:t xml:space="preserve">Presença de excepcional interesse público.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Nota-se que a Administração Municipal justifica que as contratações temporárias são decorrentes de afastamentos legais, no entanto, não comprova estes, tampouco o período concedido a cada servidor afastado.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Em observância à justificativa exposta em conjunto com a proposição propriamente dita, importa destacar algumas considerações sobre o assunto contratação por prazo determinado.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Para que a alternativa da contratação por prazo determinado mostre-se viável é necessário não somente justificar a execepcionalidade do interesse público, mas também demostrar o caráter transitório da contratação ou ainda até que cesse a emergência.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O regime da contratação emergencial deve servir apenas para suprir situações temporárias e excepcionais, não podendo ser prorrogado além do tempo necessário, em verdadeira substituição ao concurso público. Nesse sentido, é o entendimento do Tribunal de Justiça do nosso Estado: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AÇÃO DIRETA DE INCONSTITUCIONALIDADE. MUNICÍPIO DE TUPARENDI.    CONTRATAÇÃO TEMPORÁRIA. AUSÊNCIA    DE INTERESSE PÚBLICO TEMPORÁRIO E      EXCEPCIONAL. SERVIÇOS DE NATUREZA PERMANENTE DA SAÚDE PÚBLICA. A legislação que dispõe sobre contratação emergencial e temporária de servidores   da   área   da   saúde (médicos, enfermeiros, dentistas, técnicos em enfermagem, auxiliares de consultório dentário e agentes comunitários  de  saúde,  servente)  afronta  ao  dispôs o  no  artigo  19, inciso   IV,   da   Constituição   Estadual   e   artigo   37,   inciso   IX,   da Constituição  da  República  Federativa  do  Brasil,  porquanto  ausente  o temporário  e  excepcional  interesse  público  que  a  justifique.  AÇÃO DIRETA DE INCONSTITUCIONALIDADE JULGADA PROCEDENTE, POR MAIORIA.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[...] No mérito a presente ADIn tem o escopo de retirar do ordenamento jurídico as Leis n.º 2.086/07, 2.020/06, 2.019/06, 2.015/06, 1.983/05, 1.932/05, 1.834/03, 1.691/00 e 1.748/01, do Município de Tuparendi, RS, porque   a   regulamentação   das   contratações   temporárias   de servidores ofenderia aos preceitos constitucionais (Constituição da República Federativa do Brasil e Constituição do Estado).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Por    outro    lado, em    defesa    das    normas, foi    sustentada    a admissibilidade   das   contratações   regulamentadas   pelas   leis sub judice porque para a manutenção de serviço público essencial. De plano impõe-se esclarecer que a matéria está disciplinada no artigo 37, inciso IX, da Constituição da República Federativa do Brasil e no artigo 19, inciso IV, do art. 19 da Constituição Estadual, verbais: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Art. 37 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(...)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IX   –   a   lei   estabelecerá   os   casos   de   contratação   por tempo determinado para atender à necessidade temporária de excepcional interesse público;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Art. 19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(...)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IV – a lei estabelecerá os casos de contratação de pessoal por tempo determinado, para atender à necessidade temporária de excepcional interesse público.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Efetivamente   é   possível   a   contratação   temporária   para   o atendimento   de   necessidade   -   excepcional   –   de   interesse público.  Não é razoável que se exija concurso público para o suprimento de pessoal para demandas excepcionais, de modo que a lei autoriza admissões provisórias.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Em sendo assim, nos cabe avaliar a provisoriedade das situações albergadas pelas leis em exame.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[...] A Lei nº 1.834 autorizou a contratação de 06 (seis) servidores, dentre    eles    médico, enfermeiro, dentista, técnicos em enfermagem e atendente de consultório dentário, em 22 de julho de 2003 (fl.  33), cujas contratações se mantêm há mais de 06 (seis) anos.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  O contingente de servidores, diga-se de passagem, foi ampliado pela Lei nº 1.932, de 11 de janeiro de 2005 e Lei nº 2.020, de 04 de maio de 2006.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Portanto, não se pode manter a excepcionalidade e temporariedade como fundamentação.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É claro que este relator não desconhece a importância e a dificuldade   da   prestação   de   serviço   de   saúde.   Contudo, a autorização   </w:t>
      </w:r>
      <w:r w:rsidRPr="00BD6069">
        <w:rPr>
          <w:bCs/>
          <w:i/>
        </w:rPr>
        <w:lastRenderedPageBreak/>
        <w:t xml:space="preserve">constitucional   que   o   administrador   tem ao   seu dispor é a de contratações transitórias para solucionar questões pontuais, por determinado tempo.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[...] Segundo doutrina balizada e a jurisprudência desta Corte, a contratação temporária pressupõe: a) determinação temporal - o prazo há de ser determinado -; b) temporariedade da função -  a necessidade    do     serviço    há    de    ser    temporária    -;    c) excepcionalidade do interesse público. (Ação   Direta   de   Inconstitucionalidade   Nº   70031784168, Tribunal Pleno, Tribunal de Justiça do RS, Relator:  Alzir Felippe Schmitz, Julgado em 23/11/2009)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APELAÇÃO   CÍVEL.   AÇÃO   CIVIL   PÚBLICA.   CONTRATAÇÕES EMERGENCIAIS.   PROCEDIMENTO   ROTINEIRO   DO   ALCAIDE MUNICIPAL DURANTE TODO O MANDATO.  INADMISSIBILIDADE. IRRELEVÂNCIA DO FATO DE TAL OCORRER MEDIANTE LEIS MUNICIPAIS. 1. Para   a   contratação   emergencial   de   servidores   públicos, portanto, sem concurso público, é imprescindível seja para fins de necessidades temporárias e de excepcional interesse público (CF, art.  37, IX).  Tal  não  se  reconhece  quando  o  Alcaide  Municipal, ao  longo  de  todo  o  mandato,  mediante  repetidas  leis conseguidas junto  à  Câmara,  evidenciando  ter  sobre  ela  absoluta ascendência, adota  como  procedimento  de  rotina  a  contratação  emergencial,  o fazendo  inclusive  por  períodos  superior  ao  previsto  na  própria  Lei do Município, isso desde as atividades mais simples, como zeladores, pedreiros  e  operadores  de  máquinas,  às  mais  complexas,  como operadores  de  computadores,  professores,  enfermeiros,  médicos  e odontólogos,  chegando  no  total  a  1.540  contratações temporárias, sendo  962  com  registro  negado  pelo  TCE  e  muitas  anuladas  pela Justiça do Trabalho.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2.   Procedimento   que   caracteriza   improbidade   administrativa   por violação aos princípios básicos da administração pública (CF, art. 37, caput, e IX; Lei 8.429/92, art. 11) 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3. Apelação desprovida. (Apelação Cível Nº 70025445297, Primeira Câmara Cível, Tribunal de Justiça do RS, Relator: Irineu Mariani, Julgado em 19/11/2008)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O  Supremo  Tribunal  Federal  exarou  o  seguinte  posicionamento  com relação as contratações temporárias na área da saúde: Considerando a referência  de decisão do  STF, é oportuno reproduzir a ementa: “O serviço  público  de  saúde  é  essencial,  jamais  pode-se  caracterizar  como  temporário,  razão  pela  qual  não  assiste razão à administração estadual (...) ao contratar temporariamente servidores para exercer tais funções.(ADI 3430, Rel. Min. Ricardo Lewandowski, em 12-8-09, Plenário, DJE de 23-10-09).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Verifica-se, portanto, dos    posicionamentos   externados, em   que reforçam a argumentação de que a alternativa do contrato por prazo determinado para mostrar-se viável, é necessário não somente justificar a excepcionalidade do interesse público, mas também demonstrar o caráter transitório da contratação, ou ainda, até que cesse a emergência, sendo a correta admissão dos profissionais em questão via concurso público. 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Cumpre registrar que a contratação dos profissionais aqui em questão possui natureza permanente, sendo correta a admissão através de concurso público. Todavia, a alternativa da contratação temporária, proposta pelo Poder Executivo, em análise, poderá ser viável, somente se </w:t>
      </w:r>
      <w:r w:rsidRPr="00BD6069">
        <w:rPr>
          <w:bCs/>
          <w:i/>
        </w:rPr>
        <w:lastRenderedPageBreak/>
        <w:t xml:space="preserve">caracterizado a provisoriedade até que cesse a emergência ou ainda caso a administração perceba que as circunstâncias descaracterizam o caráter transitório, deverá providenciar a realização de concurso público para provimento dos cargos de forma efetiva.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No presente caso, os motivos da utilização desta forma de admissão, tratada como exceção, são os afastamentos legais de servidores, contudo, o PL em análise não foi instruído com dados, informações e documentos dos afastamentos legais referidos na justificativa do mesmo.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Desta forma, orienta-se que as Comissões permanentes desta Casa Legislativa, juntamente com os demais Vereadores, diligenciem a respeito dos períodos dos afastamentos legais concedidos aos servidores ocupantes dos cargos de técnicos de enfermagem, bem como o acompanhamento do retorno dos mesmos ao exercício de suas atividades, a fim de ampliar a justificativa apresentada, de modo a fortalecer o Projeto juridicamente, na medida em que é na exposição de motivos que a situação de exceção deve ser demostrada e ainda que deriva da impossibilidade de realizar imediatamente concurso público.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O procedimento a ser observado para as contratações temporárias no Município deve atender a orientação do Tribunal de Contas do Rio Grande do Sul, indicando que será adotado o processo seletivo simplificado, conforme disposto na Informação nº 10, de 2011, fato que não consta expresso na proposição em análise. </w:t>
      </w:r>
    </w:p>
    <w:p w:rsidR="00BD6069" w:rsidRP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 xml:space="preserve">Diante do exposto, conclui-se o presente estudo técnico no sentido de indicar, às Comissões que diligenciem junto ao Poder Executivo a respeito das indicações constantes na presente Orientação Técnica, para que o Projeto de Lei em análise juridicamente mostrar-se viável. </w:t>
      </w:r>
    </w:p>
    <w:p w:rsidR="00BD6069" w:rsidRDefault="00BD6069" w:rsidP="00BD6069">
      <w:pPr>
        <w:ind w:left="1134" w:firstLine="708"/>
        <w:jc w:val="both"/>
        <w:rPr>
          <w:bCs/>
          <w:i/>
        </w:rPr>
      </w:pPr>
      <w:r w:rsidRPr="00BD6069">
        <w:rPr>
          <w:bCs/>
          <w:i/>
        </w:rPr>
        <w:t>Frisa-se, contudo, que havendo a aprovação da presente matéria, na forma como ela se encontra redigida, a lei que dela resultará não afastará o risco de o Poder Executivo ter, por parte do Tribunal de Contas do Estado do RS, o não-reconhecimento da regularidade da admissão dos profissionais que vierem a ser contratados</w:t>
      </w:r>
    </w:p>
    <w:p w:rsidR="00D14526" w:rsidRPr="00743181" w:rsidRDefault="00D14526" w:rsidP="00FC2527">
      <w:pPr>
        <w:jc w:val="both"/>
        <w:rPr>
          <w:bCs/>
          <w:i/>
        </w:rPr>
      </w:pPr>
    </w:p>
    <w:p w:rsidR="00BD6069" w:rsidRDefault="00D8079A" w:rsidP="00FC2527">
      <w:pPr>
        <w:ind w:firstLine="708"/>
        <w:jc w:val="both"/>
        <w:rPr>
          <w:bCs/>
        </w:rPr>
      </w:pPr>
      <w:r>
        <w:rPr>
          <w:bCs/>
        </w:rPr>
        <w:t xml:space="preserve">Diante disso, </w:t>
      </w:r>
      <w:r w:rsidR="00FC2527">
        <w:rPr>
          <w:bCs/>
        </w:rPr>
        <w:t>solicitou-se maiores esclarecimentos ao Poder Executivo, sendo</w:t>
      </w:r>
      <w:r w:rsidR="00BD6069">
        <w:rPr>
          <w:bCs/>
        </w:rPr>
        <w:t xml:space="preserve"> que na reunião das comissões, a</w:t>
      </w:r>
      <w:r w:rsidR="00FC2527">
        <w:rPr>
          <w:bCs/>
        </w:rPr>
        <w:t xml:space="preserve"> </w:t>
      </w:r>
      <w:r w:rsidR="00BD6069">
        <w:rPr>
          <w:bCs/>
        </w:rPr>
        <w:t>diretora</w:t>
      </w:r>
      <w:r w:rsidR="00BD6069" w:rsidRPr="00FC2527">
        <w:rPr>
          <w:bCs/>
        </w:rPr>
        <w:t xml:space="preserve"> </w:t>
      </w:r>
      <w:r w:rsidR="00BD6069">
        <w:rPr>
          <w:bCs/>
        </w:rPr>
        <w:t xml:space="preserve">da Secretaria de Saúde, Maria Helena, </w:t>
      </w:r>
      <w:r w:rsidR="006E3488">
        <w:rPr>
          <w:bCs/>
        </w:rPr>
        <w:t>elucidou</w:t>
      </w:r>
      <w:r w:rsidR="00BD6069">
        <w:rPr>
          <w:bCs/>
        </w:rPr>
        <w:t xml:space="preserve"> que a Administração está enfrentando dificuldades com o atraso de verbas </w:t>
      </w:r>
      <w:r w:rsidR="00AF2419">
        <w:rPr>
          <w:bCs/>
        </w:rPr>
        <w:t xml:space="preserve">do </w:t>
      </w:r>
      <w:r w:rsidR="00BD6069">
        <w:rPr>
          <w:bCs/>
        </w:rPr>
        <w:t>Governo Estadual. Assim, considerando que muitos programas relacionados com a</w:t>
      </w:r>
      <w:r w:rsidR="00AF2419">
        <w:rPr>
          <w:bCs/>
        </w:rPr>
        <w:t xml:space="preserve"> área da</w:t>
      </w:r>
      <w:r w:rsidR="00BD6069">
        <w:rPr>
          <w:bCs/>
        </w:rPr>
        <w:t xml:space="preserve"> saúde são temporários e dependem do repasse de verbas, a Administração</w:t>
      </w:r>
      <w:r w:rsidR="00AF2419">
        <w:rPr>
          <w:bCs/>
        </w:rPr>
        <w:t xml:space="preserve"> Municipal</w:t>
      </w:r>
      <w:r w:rsidR="00BD6069">
        <w:rPr>
          <w:bCs/>
        </w:rPr>
        <w:t xml:space="preserve"> está agindo com muita cautela na</w:t>
      </w:r>
      <w:r w:rsidR="00AF2419">
        <w:rPr>
          <w:bCs/>
        </w:rPr>
        <w:t>s contratações, optando</w:t>
      </w:r>
      <w:r w:rsidR="00BD6069">
        <w:rPr>
          <w:bCs/>
        </w:rPr>
        <w:t xml:space="preserve"> pela</w:t>
      </w:r>
      <w:r w:rsidR="00AF2419">
        <w:rPr>
          <w:bCs/>
        </w:rPr>
        <w:t>s contratações</w:t>
      </w:r>
      <w:r w:rsidR="00BD6069">
        <w:rPr>
          <w:bCs/>
        </w:rPr>
        <w:t xml:space="preserve"> temporária</w:t>
      </w:r>
      <w:r w:rsidR="00AF2419">
        <w:rPr>
          <w:bCs/>
        </w:rPr>
        <w:t>s</w:t>
      </w:r>
      <w:r w:rsidR="00BD6069">
        <w:rPr>
          <w:bCs/>
        </w:rPr>
        <w:t xml:space="preserve"> até que a situação se estabilize. </w:t>
      </w:r>
    </w:p>
    <w:p w:rsidR="001C74C3" w:rsidRPr="005132FF" w:rsidRDefault="001C74C3" w:rsidP="00FC2527">
      <w:pPr>
        <w:ind w:firstLine="708"/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3E071C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AB4E40">
        <w:t xml:space="preserve">, especialmente após os esclarecimentos prestados pelo Poder Executivo quanto ao excepcional interesse público e a temporariedade das contratações pretendidas. </w:t>
      </w:r>
    </w:p>
    <w:p w:rsidR="00743181" w:rsidRDefault="00743181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552D14">
        <w:t>e</w:t>
      </w:r>
      <w:r w:rsidRPr="007450B1">
        <w:t xml:space="preserve"> Relator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lastRenderedPageBreak/>
        <w:tab/>
      </w:r>
      <w:r w:rsidR="00755094">
        <w:t>Sala das Co</w:t>
      </w:r>
      <w:r w:rsidR="00AB328F">
        <w:t xml:space="preserve">missões, em </w:t>
      </w:r>
      <w:r w:rsidR="00AF2419">
        <w:t>05</w:t>
      </w:r>
      <w:r w:rsidR="00966B03">
        <w:t xml:space="preserve"> </w:t>
      </w:r>
      <w:r w:rsidR="00AF2419">
        <w:t>de maio</w:t>
      </w:r>
      <w:bookmarkStart w:id="0" w:name="_GoBack"/>
      <w:bookmarkEnd w:id="0"/>
      <w:r w:rsidR="00051BBE">
        <w:t xml:space="preserve"> de 201</w:t>
      </w:r>
      <w:r w:rsidR="005A62F2">
        <w:t>6</w:t>
      </w:r>
    </w:p>
    <w:p w:rsidR="004D2669" w:rsidRDefault="004D2669" w:rsidP="004D2669"/>
    <w:p w:rsidR="004D2669" w:rsidRDefault="004D2669" w:rsidP="004D2669">
      <w:pPr>
        <w:ind w:firstLine="708"/>
      </w:pPr>
      <w:r>
        <w:t>______________________________________</w:t>
      </w:r>
    </w:p>
    <w:p w:rsidR="004D2669" w:rsidRPr="004A23F3" w:rsidRDefault="004D2669" w:rsidP="004D2669">
      <w:pPr>
        <w:ind w:firstLine="708"/>
      </w:pPr>
      <w:r>
        <w:t xml:space="preserve">    </w:t>
      </w:r>
      <w:r w:rsidR="00552D14">
        <w:t xml:space="preserve">    IDO RHODEN </w:t>
      </w:r>
      <w:r w:rsidR="000A64F0">
        <w:t>– RELATOR</w:t>
      </w:r>
    </w:p>
    <w:p w:rsidR="004D2669" w:rsidRDefault="004D2669" w:rsidP="00C929B5"/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552D14" w:rsidRDefault="00552D14" w:rsidP="007A2A59">
      <w:pPr>
        <w:rPr>
          <w:b/>
        </w:rPr>
      </w:pPr>
    </w:p>
    <w:p w:rsidR="004D2669" w:rsidRDefault="004D2669" w:rsidP="004D2669"/>
    <w:p w:rsidR="00552D14" w:rsidRPr="004A23F3" w:rsidRDefault="00552D14" w:rsidP="00552D14">
      <w:pPr>
        <w:ind w:firstLine="708"/>
      </w:pPr>
      <w:r>
        <w:t>_____</w:t>
      </w:r>
      <w:r w:rsidRPr="004A23F3">
        <w:t>_________________</w:t>
      </w:r>
      <w:r>
        <w:t>________________</w:t>
      </w:r>
    </w:p>
    <w:p w:rsidR="00552D14" w:rsidRDefault="00552D14" w:rsidP="00552D14">
      <w:pPr>
        <w:ind w:firstLine="708"/>
      </w:pPr>
      <w:r>
        <w:t xml:space="preserve">      CARLITO SOMMER – </w:t>
      </w:r>
      <w:r w:rsidRPr="004A23F3">
        <w:t>PRESIDENTE</w:t>
      </w:r>
    </w:p>
    <w:p w:rsidR="00552D14" w:rsidRDefault="00552D14" w:rsidP="00552D14">
      <w:pPr>
        <w:ind w:firstLine="708"/>
      </w:pPr>
    </w:p>
    <w:p w:rsidR="007F7DD0" w:rsidRPr="004A23F3" w:rsidRDefault="007F7DD0" w:rsidP="004D2669">
      <w:pPr>
        <w:ind w:firstLine="708"/>
      </w:pPr>
    </w:p>
    <w:sectPr w:rsidR="007F7DD0" w:rsidRPr="004A23F3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730" w:rsidRDefault="00363730" w:rsidP="00052047">
      <w:r>
        <w:separator/>
      </w:r>
    </w:p>
  </w:endnote>
  <w:endnote w:type="continuationSeparator" w:id="0">
    <w:p w:rsidR="00363730" w:rsidRDefault="00363730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730" w:rsidRDefault="00363730" w:rsidP="00052047">
      <w:r>
        <w:separator/>
      </w:r>
    </w:p>
  </w:footnote>
  <w:footnote w:type="continuationSeparator" w:id="0">
    <w:p w:rsidR="00363730" w:rsidRDefault="00363730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A64F0"/>
    <w:rsid w:val="000B60F0"/>
    <w:rsid w:val="000D207D"/>
    <w:rsid w:val="000D64F9"/>
    <w:rsid w:val="000E2419"/>
    <w:rsid w:val="000E70EB"/>
    <w:rsid w:val="0010109D"/>
    <w:rsid w:val="00106169"/>
    <w:rsid w:val="0012386B"/>
    <w:rsid w:val="00141A57"/>
    <w:rsid w:val="00142955"/>
    <w:rsid w:val="00162706"/>
    <w:rsid w:val="00176416"/>
    <w:rsid w:val="001811F9"/>
    <w:rsid w:val="00183811"/>
    <w:rsid w:val="00183F78"/>
    <w:rsid w:val="001840BB"/>
    <w:rsid w:val="00190045"/>
    <w:rsid w:val="001A0540"/>
    <w:rsid w:val="001A3014"/>
    <w:rsid w:val="001A3659"/>
    <w:rsid w:val="001A6238"/>
    <w:rsid w:val="001C0FD5"/>
    <w:rsid w:val="001C1CA6"/>
    <w:rsid w:val="001C74C3"/>
    <w:rsid w:val="001D05BA"/>
    <w:rsid w:val="001E4586"/>
    <w:rsid w:val="001E60CF"/>
    <w:rsid w:val="001F7553"/>
    <w:rsid w:val="00202507"/>
    <w:rsid w:val="00213F7B"/>
    <w:rsid w:val="0022329C"/>
    <w:rsid w:val="00231D64"/>
    <w:rsid w:val="0023489C"/>
    <w:rsid w:val="00237E83"/>
    <w:rsid w:val="00257C39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7EC3"/>
    <w:rsid w:val="0032127B"/>
    <w:rsid w:val="00326871"/>
    <w:rsid w:val="00326BA1"/>
    <w:rsid w:val="00350C6E"/>
    <w:rsid w:val="00357B78"/>
    <w:rsid w:val="0036240F"/>
    <w:rsid w:val="00363730"/>
    <w:rsid w:val="00371199"/>
    <w:rsid w:val="00373045"/>
    <w:rsid w:val="003760E4"/>
    <w:rsid w:val="00376C54"/>
    <w:rsid w:val="003924B5"/>
    <w:rsid w:val="003A41D7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068B"/>
    <w:rsid w:val="004116A1"/>
    <w:rsid w:val="00426BA7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521D3"/>
    <w:rsid w:val="00552D14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6E3488"/>
    <w:rsid w:val="00711109"/>
    <w:rsid w:val="00732943"/>
    <w:rsid w:val="007343F0"/>
    <w:rsid w:val="00742A00"/>
    <w:rsid w:val="00743181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81F51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015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B4E40"/>
    <w:rsid w:val="00AD6F69"/>
    <w:rsid w:val="00AE1817"/>
    <w:rsid w:val="00AE45FB"/>
    <w:rsid w:val="00AE4CE2"/>
    <w:rsid w:val="00AE6DC2"/>
    <w:rsid w:val="00AF0262"/>
    <w:rsid w:val="00AF2419"/>
    <w:rsid w:val="00AF3B26"/>
    <w:rsid w:val="00AF3D15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A6DDF"/>
    <w:rsid w:val="00BA7D7A"/>
    <w:rsid w:val="00BB2FA9"/>
    <w:rsid w:val="00BB3AB0"/>
    <w:rsid w:val="00BD123B"/>
    <w:rsid w:val="00BD5B58"/>
    <w:rsid w:val="00BD6069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14526"/>
    <w:rsid w:val="00D266CA"/>
    <w:rsid w:val="00D463A1"/>
    <w:rsid w:val="00D63736"/>
    <w:rsid w:val="00D71FF0"/>
    <w:rsid w:val="00D765CD"/>
    <w:rsid w:val="00D8079A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36D0E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C2527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2286</Words>
  <Characters>12347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2016-05-02T17:49:00Z</cp:lastPrinted>
  <dcterms:created xsi:type="dcterms:W3CDTF">2016-05-06T13:27:00Z</dcterms:created>
  <dcterms:modified xsi:type="dcterms:W3CDTF">2016-05-06T13:40:00Z</dcterms:modified>
</cp:coreProperties>
</file>