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A6CAD">
        <w:t xml:space="preserve"> nº 83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A6CAD">
        <w:t>21</w:t>
      </w:r>
      <w:r w:rsidR="004C2A9B">
        <w:t xml:space="preserve"> de setembro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BA6CAD">
        <w:t xml:space="preserve"> nº63</w:t>
      </w:r>
      <w:r w:rsidR="002A127A">
        <w:t>/2017</w:t>
      </w:r>
      <w:r w:rsidR="00F1446D" w:rsidRPr="00004A55">
        <w:tab/>
      </w:r>
      <w:r w:rsidR="00D97419">
        <w:tab/>
      </w:r>
      <w:r w:rsidR="00D97419">
        <w:tab/>
      </w:r>
      <w:r w:rsidR="00D97419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BA6CAD">
        <w:rPr>
          <w:b/>
          <w:bCs/>
        </w:rPr>
        <w:t xml:space="preserve"> Complementar</w:t>
      </w:r>
      <w:r w:rsidR="00AD6F69" w:rsidRPr="007450B1">
        <w:rPr>
          <w:b/>
          <w:bCs/>
        </w:rPr>
        <w:t>:</w:t>
      </w:r>
      <w:r w:rsidR="00BA6CAD">
        <w:rPr>
          <w:bCs/>
        </w:rPr>
        <w:t xml:space="preserve"> 06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903512" w:rsidRPr="00D97419" w:rsidRDefault="00EF50F8" w:rsidP="00E0136B">
      <w:pPr>
        <w:ind w:left="2268"/>
        <w:jc w:val="both"/>
      </w:pPr>
      <w:r w:rsidRPr="00EF50F8">
        <w:rPr>
          <w:b/>
          <w:bCs/>
        </w:rPr>
        <w:t>Ementa:</w:t>
      </w:r>
      <w:r w:rsidR="00D97419" w:rsidRPr="00D97419">
        <w:t xml:space="preserve"> </w:t>
      </w:r>
      <w:r w:rsidR="00BA6CAD">
        <w:t>Dispõe sobre a alteração da Lei Comp</w:t>
      </w:r>
      <w:r w:rsidR="00C27610">
        <w:t>lementar Municipal nº 01/1991 (</w:t>
      </w:r>
      <w:r w:rsidR="00BA6CAD">
        <w:t>Código Tributário Municipal)</w:t>
      </w:r>
    </w:p>
    <w:p w:rsidR="004A0DBC" w:rsidRDefault="004A0DBC" w:rsidP="00D97419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906514" w:rsidRDefault="00906514" w:rsidP="00906514">
      <w:pPr>
        <w:ind w:firstLine="708"/>
        <w:jc w:val="both"/>
        <w:rPr>
          <w:bCs/>
        </w:rPr>
      </w:pPr>
      <w:bookmarkStart w:id="0" w:name="_GoBack"/>
      <w:r>
        <w:rPr>
          <w:bCs/>
        </w:rPr>
        <w:t xml:space="preserve">O Projeto de Lei em análise, de Origem do Poder Executivo, foi lido na sessão ordinária do dia </w:t>
      </w:r>
      <w:r w:rsidR="00BA6CAD">
        <w:rPr>
          <w:bCs/>
        </w:rPr>
        <w:t>25/09</w:t>
      </w:r>
      <w:r>
        <w:rPr>
          <w:bCs/>
        </w:rPr>
        <w:t>/2017.</w:t>
      </w:r>
    </w:p>
    <w:p w:rsidR="00D97419" w:rsidRDefault="00906514" w:rsidP="00BA6CAD">
      <w:pPr>
        <w:ind w:firstLine="708"/>
        <w:jc w:val="both"/>
        <w:rPr>
          <w:bCs/>
        </w:rPr>
      </w:pPr>
      <w:r>
        <w:rPr>
          <w:bCs/>
        </w:rPr>
        <w:t>Solicitou-se orientação jurídica a qual concluiu</w:t>
      </w:r>
      <w:r w:rsidR="00903512">
        <w:rPr>
          <w:bCs/>
        </w:rPr>
        <w:t xml:space="preserve"> que</w:t>
      </w:r>
      <w:r>
        <w:rPr>
          <w:bCs/>
        </w:rPr>
        <w:t xml:space="preserve"> </w:t>
      </w:r>
      <w:r w:rsidR="00903512">
        <w:rPr>
          <w:bCs/>
        </w:rPr>
        <w:t>o projeto de Lei ora analisado tem condições técnicas de tramitar,</w:t>
      </w:r>
      <w:r w:rsidR="00D97419">
        <w:rPr>
          <w:bCs/>
        </w:rPr>
        <w:t xml:space="preserve"> </w:t>
      </w:r>
      <w:r w:rsidR="00BA6CAD">
        <w:rPr>
          <w:bCs/>
        </w:rPr>
        <w:t>contudo sugeriu o seguinte:</w:t>
      </w:r>
    </w:p>
    <w:p w:rsidR="00BA6CAD" w:rsidRDefault="00BA6CAD" w:rsidP="00BA6CAD">
      <w:pPr>
        <w:ind w:firstLine="708"/>
        <w:jc w:val="both"/>
        <w:rPr>
          <w:bCs/>
        </w:rPr>
      </w:pPr>
    </w:p>
    <w:p w:rsidR="00BA6CAD" w:rsidRPr="00BA6CAD" w:rsidRDefault="00BA6CAD" w:rsidP="00BA6CAD">
      <w:pPr>
        <w:ind w:left="1134" w:firstLine="708"/>
        <w:jc w:val="both"/>
        <w:rPr>
          <w:bCs/>
          <w:i/>
          <w:sz w:val="22"/>
          <w:szCs w:val="22"/>
        </w:rPr>
      </w:pPr>
      <w:r w:rsidRPr="00BA6CAD">
        <w:rPr>
          <w:bCs/>
          <w:i/>
          <w:sz w:val="22"/>
          <w:szCs w:val="22"/>
        </w:rPr>
        <w:t xml:space="preserve">As revogações trazidas pela alteração dos parágrafos do art. 193, estão corretas tendo em vista se tratarem de revogação de isenções, sendo que tal decisão compete a administração pública. </w:t>
      </w:r>
    </w:p>
    <w:p w:rsidR="00BA6CAD" w:rsidRPr="00BA6CAD" w:rsidRDefault="00BA6CAD" w:rsidP="00BA6CAD">
      <w:pPr>
        <w:ind w:left="1134" w:firstLine="708"/>
        <w:jc w:val="both"/>
        <w:rPr>
          <w:bCs/>
          <w:i/>
          <w:sz w:val="22"/>
          <w:szCs w:val="22"/>
        </w:rPr>
      </w:pPr>
      <w:r w:rsidRPr="00BA6CAD">
        <w:rPr>
          <w:bCs/>
          <w:i/>
          <w:sz w:val="22"/>
          <w:szCs w:val="22"/>
        </w:rPr>
        <w:t xml:space="preserve">Entretanto, da análise do dispositivo em tela, presume-se que se pretendeu a inclusão da alínea “e” ao inciso III, do §7º, entretanto no texto projetado não consta a referência ao parágrafo sétimo, o qual se a análise está correta deve ser incluído. </w:t>
      </w:r>
    </w:p>
    <w:p w:rsidR="00BA6CAD" w:rsidRPr="00BA6CAD" w:rsidRDefault="00BA6CAD" w:rsidP="00BA6CAD">
      <w:pPr>
        <w:ind w:left="1134" w:firstLine="708"/>
        <w:jc w:val="both"/>
        <w:rPr>
          <w:bCs/>
          <w:i/>
          <w:sz w:val="22"/>
          <w:szCs w:val="22"/>
        </w:rPr>
      </w:pPr>
      <w:r w:rsidRPr="00BA6CAD">
        <w:rPr>
          <w:bCs/>
          <w:i/>
          <w:sz w:val="22"/>
          <w:szCs w:val="22"/>
        </w:rPr>
        <w:t xml:space="preserve">No concernente ao art. 196, cumpre referir que não é possível que um integrante da Câmara Municipal faça parte de uma Comissão do Poder Executivo, tendo em vista que ao Poder Legislativo compete a fiscalização dos atos do Executivo, inclusive desta Comissão, razão pela qual não pode integrar a composição deste órgão um membro integrante de instituição que vai fiscalizar o mesmo. </w:t>
      </w:r>
    </w:p>
    <w:p w:rsidR="00BA6CAD" w:rsidRDefault="00BA6CAD" w:rsidP="00BA6CAD">
      <w:pPr>
        <w:ind w:firstLine="708"/>
        <w:jc w:val="both"/>
        <w:rPr>
          <w:bCs/>
        </w:rPr>
      </w:pPr>
    </w:p>
    <w:p w:rsidR="00BA6CAD" w:rsidRDefault="00BA6CAD" w:rsidP="00906514">
      <w:pPr>
        <w:ind w:firstLine="708"/>
        <w:jc w:val="both"/>
        <w:rPr>
          <w:bCs/>
        </w:rPr>
      </w:pPr>
      <w:r>
        <w:rPr>
          <w:bCs/>
        </w:rPr>
        <w:t>Quanto a primeira sugestão</w:t>
      </w:r>
      <w:r w:rsidR="00113D70">
        <w:rPr>
          <w:bCs/>
        </w:rPr>
        <w:t>,</w:t>
      </w:r>
      <w:r>
        <w:rPr>
          <w:bCs/>
        </w:rPr>
        <w:t xml:space="preserve"> referente a técnica legislativa, a correção poderá ser realizada por esta Casa, tendo em vista que a alteração não modificará o conteúdo da proposição.</w:t>
      </w:r>
    </w:p>
    <w:p w:rsidR="00113D70" w:rsidRDefault="00BA6CAD" w:rsidP="00113D70">
      <w:pPr>
        <w:ind w:firstLine="708"/>
        <w:jc w:val="both"/>
        <w:rPr>
          <w:bCs/>
        </w:rPr>
      </w:pPr>
      <w:r>
        <w:rPr>
          <w:bCs/>
        </w:rPr>
        <w:t>Já em relação ao art. 196 que determina</w:t>
      </w:r>
      <w:r w:rsidRPr="00BA6CAD">
        <w:t xml:space="preserve"> </w:t>
      </w:r>
      <w:r>
        <w:t xml:space="preserve">a participação </w:t>
      </w:r>
      <w:r>
        <w:rPr>
          <w:bCs/>
        </w:rPr>
        <w:t>de</w:t>
      </w:r>
      <w:r w:rsidRPr="00BA6CAD">
        <w:rPr>
          <w:bCs/>
        </w:rPr>
        <w:t xml:space="preserve"> um integrante da Câmara Municipal </w:t>
      </w:r>
      <w:r>
        <w:rPr>
          <w:bCs/>
        </w:rPr>
        <w:t xml:space="preserve">na </w:t>
      </w:r>
      <w:r w:rsidRPr="00BA6CAD">
        <w:rPr>
          <w:bCs/>
        </w:rPr>
        <w:t>Comissão do Poder Executivo</w:t>
      </w:r>
      <w:r>
        <w:rPr>
          <w:bCs/>
        </w:rPr>
        <w:t xml:space="preserve">, embora </w:t>
      </w:r>
      <w:r w:rsidR="00C27610">
        <w:rPr>
          <w:bCs/>
        </w:rPr>
        <w:t>se concorde com a correção do dispositivo, essa alteração</w:t>
      </w:r>
      <w:r>
        <w:rPr>
          <w:bCs/>
        </w:rPr>
        <w:t xml:space="preserve"> poderá ser realizada em outra oportunidade, </w:t>
      </w:r>
      <w:r w:rsidR="00113D70">
        <w:rPr>
          <w:bCs/>
        </w:rPr>
        <w:t xml:space="preserve">já que </w:t>
      </w:r>
      <w:r w:rsidR="00C27610">
        <w:rPr>
          <w:bCs/>
        </w:rPr>
        <w:t xml:space="preserve">considerando os princípios da noventena e anterioridade </w:t>
      </w:r>
      <w:r w:rsidR="00113D70">
        <w:rPr>
          <w:bCs/>
        </w:rPr>
        <w:t xml:space="preserve">a aprovação do PL posteriormente incorrerá na inviabilidade da cobrança dos referidos tributos no início do </w:t>
      </w:r>
      <w:r w:rsidR="00113D70">
        <w:rPr>
          <w:bCs/>
        </w:rPr>
        <w:lastRenderedPageBreak/>
        <w:t>ano, o que poderá configurar renúncia de receita. Ademais, a re</w:t>
      </w:r>
      <w:r w:rsidR="00775079">
        <w:rPr>
          <w:bCs/>
        </w:rPr>
        <w:t xml:space="preserve">dação do art. 196 não apresenta erro capaz de inviabilizar todo o PL. </w:t>
      </w:r>
    </w:p>
    <w:p w:rsidR="00EB1D43" w:rsidRDefault="00906514" w:rsidP="00906514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>
        <w:rPr>
          <w:bCs/>
        </w:rPr>
        <w:t>endas por parte dos Vereadores.</w:t>
      </w:r>
    </w:p>
    <w:bookmarkEnd w:id="0"/>
    <w:p w:rsidR="00EB1D43" w:rsidRDefault="00EB1D43" w:rsidP="007F7DD0">
      <w:pPr>
        <w:jc w:val="both"/>
        <w:rPr>
          <w:bCs/>
        </w:rPr>
      </w:pPr>
    </w:p>
    <w:p w:rsidR="00EB1D43" w:rsidRPr="005132FF" w:rsidRDefault="00EB1D43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D97419" w:rsidRPr="004E59AA" w:rsidRDefault="007C31DD" w:rsidP="000D4080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</w:t>
      </w:r>
      <w:r w:rsidR="000D4080">
        <w:rPr>
          <w:color w:val="000000"/>
        </w:rPr>
        <w:t>ade do presente Projeto de Lei</w:t>
      </w:r>
      <w:r w:rsidR="00EB1D43">
        <w:rPr>
          <w:color w:val="000000"/>
        </w:rPr>
        <w:t xml:space="preserve"> vez que o mesmo não apresenta vícios </w:t>
      </w:r>
      <w:r w:rsidR="00113D70">
        <w:rPr>
          <w:color w:val="000000"/>
        </w:rPr>
        <w:t>de natureza formal ou material.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4C5731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E0136B" w:rsidRDefault="00E0136B" w:rsidP="00AD6F69">
      <w:pPr>
        <w:jc w:val="both"/>
      </w:pPr>
    </w:p>
    <w:p w:rsidR="00906514" w:rsidRDefault="00906514" w:rsidP="00AD6F69">
      <w:pPr>
        <w:jc w:val="both"/>
      </w:pPr>
    </w:p>
    <w:p w:rsidR="00FB340E" w:rsidRPr="008B1AE8" w:rsidRDefault="00FB340E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75079">
        <w:t>02</w:t>
      </w:r>
      <w:r w:rsidR="00966B03">
        <w:t xml:space="preserve"> </w:t>
      </w:r>
      <w:r w:rsidR="00775079">
        <w:t>de outu</w:t>
      </w:r>
      <w:r w:rsidR="004C2A9B">
        <w:t>bro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1639F4" w:rsidRDefault="001639F4" w:rsidP="004D2669"/>
    <w:p w:rsidR="001639F4" w:rsidRDefault="001639F4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4C2A9B" w:rsidRDefault="004C2A9B" w:rsidP="004C2A9B">
      <w:pPr>
        <w:rPr>
          <w:b/>
        </w:rPr>
      </w:pPr>
      <w:r w:rsidRPr="00387FA5">
        <w:rPr>
          <w:b/>
        </w:rPr>
        <w:t>Pelas Conclusões:</w:t>
      </w:r>
    </w:p>
    <w:p w:rsidR="004C2A9B" w:rsidRDefault="004C2A9B" w:rsidP="004C2A9B">
      <w:pPr>
        <w:rPr>
          <w:b/>
        </w:rPr>
      </w:pPr>
    </w:p>
    <w:p w:rsidR="004C2A9B" w:rsidRPr="00EE2C38" w:rsidRDefault="004C2A9B" w:rsidP="004C2A9B">
      <w:pPr>
        <w:rPr>
          <w:b/>
        </w:rPr>
      </w:pPr>
    </w:p>
    <w:p w:rsidR="004C2A9B" w:rsidRDefault="004C2A9B" w:rsidP="004C2A9B"/>
    <w:p w:rsidR="004C2A9B" w:rsidRDefault="004C2A9B" w:rsidP="004C2A9B">
      <w:r>
        <w:tab/>
        <w:t>___________________________</w:t>
      </w:r>
    </w:p>
    <w:p w:rsidR="004C2A9B" w:rsidRDefault="004C2A9B" w:rsidP="004C2A9B">
      <w:pPr>
        <w:ind w:firstLine="708"/>
      </w:pPr>
      <w:r>
        <w:t xml:space="preserve">    IDO RHODEN– PRESIDENTE</w:t>
      </w: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  <w:r>
        <w:t>___________________________________________</w:t>
      </w:r>
    </w:p>
    <w:p w:rsidR="004C2A9B" w:rsidRDefault="004C2A9B" w:rsidP="004C2A9B">
      <w:pPr>
        <w:ind w:firstLine="708"/>
      </w:pPr>
      <w:r>
        <w:t xml:space="preserve">ROSANI DO NASCIMENTO – VICE-PRESIDENTE </w:t>
      </w:r>
    </w:p>
    <w:p w:rsidR="005A3568" w:rsidRDefault="005A3568" w:rsidP="004C5731"/>
    <w:p w:rsidR="006A1ED7" w:rsidRDefault="006A1ED7" w:rsidP="004D2669">
      <w:pPr>
        <w:ind w:firstLine="708"/>
      </w:pP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p w:rsidR="004C5731" w:rsidRDefault="004C5731" w:rsidP="00141BAB">
      <w:pPr>
        <w:ind w:firstLine="708"/>
      </w:pPr>
    </w:p>
    <w:sectPr w:rsidR="004C573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00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96E32"/>
    <w:rsid w:val="000A1194"/>
    <w:rsid w:val="000A5EFC"/>
    <w:rsid w:val="000B60F0"/>
    <w:rsid w:val="000D207D"/>
    <w:rsid w:val="000D4080"/>
    <w:rsid w:val="000D64F9"/>
    <w:rsid w:val="000E2419"/>
    <w:rsid w:val="000E5253"/>
    <w:rsid w:val="000E70EB"/>
    <w:rsid w:val="0010109D"/>
    <w:rsid w:val="0010612F"/>
    <w:rsid w:val="00106169"/>
    <w:rsid w:val="00113D70"/>
    <w:rsid w:val="001258BE"/>
    <w:rsid w:val="00141A57"/>
    <w:rsid w:val="00141BAB"/>
    <w:rsid w:val="00142955"/>
    <w:rsid w:val="0014296B"/>
    <w:rsid w:val="00153F1D"/>
    <w:rsid w:val="00162706"/>
    <w:rsid w:val="001639F4"/>
    <w:rsid w:val="00176416"/>
    <w:rsid w:val="001802E4"/>
    <w:rsid w:val="001811F9"/>
    <w:rsid w:val="00183811"/>
    <w:rsid w:val="00183F78"/>
    <w:rsid w:val="001840BB"/>
    <w:rsid w:val="00184563"/>
    <w:rsid w:val="0018654F"/>
    <w:rsid w:val="001A0540"/>
    <w:rsid w:val="001A1CA3"/>
    <w:rsid w:val="001A3014"/>
    <w:rsid w:val="001A3659"/>
    <w:rsid w:val="001A6238"/>
    <w:rsid w:val="001A7CA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7B78"/>
    <w:rsid w:val="0036240F"/>
    <w:rsid w:val="00363129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3D1F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2A9B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074F4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568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1B39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5079"/>
    <w:rsid w:val="00776938"/>
    <w:rsid w:val="00781392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C9A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3512"/>
    <w:rsid w:val="00905885"/>
    <w:rsid w:val="00906204"/>
    <w:rsid w:val="0090651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06681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2AFD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2704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CAD"/>
    <w:rsid w:val="00BA6DDF"/>
    <w:rsid w:val="00BA7D7A"/>
    <w:rsid w:val="00BB2FA9"/>
    <w:rsid w:val="00BB3AB0"/>
    <w:rsid w:val="00BD123B"/>
    <w:rsid w:val="00BE3CDD"/>
    <w:rsid w:val="00BE4F2B"/>
    <w:rsid w:val="00BF568C"/>
    <w:rsid w:val="00C05768"/>
    <w:rsid w:val="00C1521A"/>
    <w:rsid w:val="00C15D86"/>
    <w:rsid w:val="00C27610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97419"/>
    <w:rsid w:val="00DA3A75"/>
    <w:rsid w:val="00DC4075"/>
    <w:rsid w:val="00DD2A03"/>
    <w:rsid w:val="00DD3694"/>
    <w:rsid w:val="00DD5774"/>
    <w:rsid w:val="00DD7F22"/>
    <w:rsid w:val="00DE31B0"/>
    <w:rsid w:val="00DF2E17"/>
    <w:rsid w:val="00E0136B"/>
    <w:rsid w:val="00E01FFD"/>
    <w:rsid w:val="00E037C1"/>
    <w:rsid w:val="00E27E0E"/>
    <w:rsid w:val="00E33179"/>
    <w:rsid w:val="00E33393"/>
    <w:rsid w:val="00E41092"/>
    <w:rsid w:val="00E4427A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1D43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5BA8"/>
    <w:rsid w:val="00F66310"/>
    <w:rsid w:val="00F6666E"/>
    <w:rsid w:val="00F667C3"/>
    <w:rsid w:val="00F677AA"/>
    <w:rsid w:val="00F76A68"/>
    <w:rsid w:val="00F76C8C"/>
    <w:rsid w:val="00F76F93"/>
    <w:rsid w:val="00F912D8"/>
    <w:rsid w:val="00F91F7E"/>
    <w:rsid w:val="00F93B14"/>
    <w:rsid w:val="00F95C39"/>
    <w:rsid w:val="00F974F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A6C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45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45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2017-10-05T13:23:00Z</cp:lastPrinted>
  <dcterms:created xsi:type="dcterms:W3CDTF">2017-10-05T12:52:00Z</dcterms:created>
  <dcterms:modified xsi:type="dcterms:W3CDTF">2017-10-05T19:55:00Z</dcterms:modified>
</cp:coreProperties>
</file>