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B4" w:rsidRDefault="00A14EF1">
      <w:bookmarkStart w:id="0" w:name="_GoBack"/>
      <w:bookmarkEnd w:id="0"/>
      <w:r>
        <w:rPr>
          <w:noProof/>
          <w:lang w:val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-413385</wp:posOffset>
            </wp:positionV>
            <wp:extent cx="831215" cy="951230"/>
            <wp:effectExtent l="0" t="0" r="6985" b="127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9B4">
        <w:t xml:space="preserve"> </w:t>
      </w:r>
    </w:p>
    <w:p w:rsidR="00E409B4" w:rsidRDefault="00E409B4"/>
    <w:p w:rsidR="00E409B4" w:rsidRDefault="00E409B4"/>
    <w:p w:rsidR="00E409B4" w:rsidRDefault="00E409B4">
      <w:pPr>
        <w:rPr>
          <w:rFonts w:ascii="Bookman Old Style" w:hAnsi="Bookman Old Style"/>
        </w:rPr>
      </w:pPr>
    </w:p>
    <w:p w:rsidR="005B7FFA" w:rsidRDefault="005B7FFA">
      <w:pPr>
        <w:jc w:val="center"/>
        <w:rPr>
          <w:rFonts w:ascii="Bookman Old Style" w:hAnsi="Bookman Old Style"/>
          <w:lang w:val="pt-BR"/>
        </w:rPr>
      </w:pPr>
    </w:p>
    <w:p w:rsidR="005B7FFA" w:rsidRDefault="005B7FFA">
      <w:pPr>
        <w:jc w:val="center"/>
        <w:rPr>
          <w:rFonts w:ascii="Bookman Old Style" w:hAnsi="Bookman Old Style"/>
          <w:lang w:val="pt-BR"/>
        </w:rPr>
      </w:pPr>
    </w:p>
    <w:p w:rsidR="005B7FFA" w:rsidRDefault="005B7FFA">
      <w:pPr>
        <w:jc w:val="center"/>
        <w:rPr>
          <w:rFonts w:ascii="Bookman Old Style" w:hAnsi="Bookman Old Style"/>
          <w:lang w:val="pt-BR"/>
        </w:rPr>
      </w:pPr>
    </w:p>
    <w:p w:rsidR="00E409B4" w:rsidRDefault="00E409B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E409B4" w:rsidRDefault="00E409B4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 w:rsidR="00E409B4" w:rsidRDefault="00E409B4">
      <w:pPr>
        <w:pStyle w:val="Corpodetexto2"/>
        <w:jc w:val="center"/>
        <w:rPr>
          <w:b/>
          <w:sz w:val="24"/>
        </w:rPr>
      </w:pPr>
    </w:p>
    <w:p w:rsidR="00E409B4" w:rsidRDefault="00E409B4">
      <w:pPr>
        <w:pStyle w:val="Corpodetexto2"/>
        <w:jc w:val="center"/>
        <w:rPr>
          <w:b/>
          <w:sz w:val="24"/>
          <w:lang w:val="pt-BR"/>
        </w:rPr>
      </w:pPr>
      <w:r w:rsidRPr="00CE5642">
        <w:rPr>
          <w:b/>
          <w:sz w:val="24"/>
        </w:rPr>
        <w:t>PROJETO DE DECRETO LEGISLATIVO N</w:t>
      </w:r>
      <w:r w:rsidRPr="00CE5642">
        <w:rPr>
          <w:b/>
          <w:sz w:val="24"/>
          <w:u w:val="single"/>
          <w:vertAlign w:val="superscript"/>
        </w:rPr>
        <w:t>º</w:t>
      </w:r>
      <w:r w:rsidRPr="00CE5642">
        <w:rPr>
          <w:b/>
          <w:sz w:val="24"/>
        </w:rPr>
        <w:t xml:space="preserve">  </w:t>
      </w:r>
      <w:r w:rsidR="002A6427">
        <w:rPr>
          <w:b/>
          <w:sz w:val="24"/>
          <w:lang w:val="pt-BR"/>
        </w:rPr>
        <w:t>1</w:t>
      </w:r>
      <w:r w:rsidR="00AC11AD" w:rsidRPr="00CE5642">
        <w:rPr>
          <w:b/>
          <w:sz w:val="24"/>
        </w:rPr>
        <w:t>/</w:t>
      </w:r>
      <w:r w:rsidR="00AC11AD" w:rsidRPr="00CE5642">
        <w:rPr>
          <w:b/>
          <w:sz w:val="24"/>
          <w:lang w:val="pt-BR"/>
        </w:rPr>
        <w:t>1</w:t>
      </w:r>
      <w:r w:rsidR="002A6427">
        <w:rPr>
          <w:b/>
          <w:sz w:val="24"/>
          <w:lang w:val="pt-BR"/>
        </w:rPr>
        <w:t>7</w:t>
      </w:r>
    </w:p>
    <w:p w:rsidR="005B7FFA" w:rsidRPr="00CE5642" w:rsidRDefault="005B7FFA">
      <w:pPr>
        <w:pStyle w:val="Corpodetexto2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SUBSTITUTIVO</w:t>
      </w:r>
    </w:p>
    <w:p w:rsidR="00E409B4" w:rsidRPr="00CE5642" w:rsidRDefault="00E409B4">
      <w:pPr>
        <w:pStyle w:val="Corpodetexto2"/>
        <w:rPr>
          <w:sz w:val="24"/>
          <w:lang w:val="pt-BR"/>
        </w:rPr>
      </w:pPr>
    </w:p>
    <w:p w:rsidR="00AC11AD" w:rsidRPr="002A6427" w:rsidRDefault="00AC11AD" w:rsidP="00AC11AD">
      <w:pPr>
        <w:pStyle w:val="Corpodetexto2"/>
        <w:ind w:left="4536"/>
        <w:rPr>
          <w:sz w:val="24"/>
          <w:lang w:val="pt-BR"/>
        </w:rPr>
      </w:pPr>
      <w:r w:rsidRPr="002A6427">
        <w:rPr>
          <w:sz w:val="24"/>
          <w:lang w:val="pt-BR"/>
        </w:rPr>
        <w:t>Dispõe sobr</w:t>
      </w:r>
      <w:r w:rsidR="00130875" w:rsidRPr="002A6427">
        <w:rPr>
          <w:sz w:val="24"/>
          <w:lang w:val="pt-BR"/>
        </w:rPr>
        <w:t xml:space="preserve">e </w:t>
      </w:r>
      <w:r w:rsidR="00D62BA5" w:rsidRPr="002A6427">
        <w:rPr>
          <w:sz w:val="24"/>
          <w:lang w:val="pt-BR"/>
        </w:rPr>
        <w:t xml:space="preserve">a alteração </w:t>
      </w:r>
      <w:r w:rsidR="002A6427" w:rsidRPr="002A6427">
        <w:rPr>
          <w:sz w:val="24"/>
          <w:lang w:val="pt-BR"/>
        </w:rPr>
        <w:t>D</w:t>
      </w:r>
      <w:r w:rsidR="00D62BA5" w:rsidRPr="002A6427">
        <w:rPr>
          <w:sz w:val="24"/>
          <w:lang w:val="pt-BR"/>
        </w:rPr>
        <w:t>ecreto Legislativo n</w:t>
      </w:r>
      <w:r w:rsidR="00D62BA5" w:rsidRPr="002A6427">
        <w:rPr>
          <w:sz w:val="24"/>
          <w:u w:val="single"/>
          <w:vertAlign w:val="superscript"/>
          <w:lang w:val="pt-BR"/>
        </w:rPr>
        <w:t>º</w:t>
      </w:r>
      <w:r w:rsidR="00D62BA5" w:rsidRPr="002A6427">
        <w:rPr>
          <w:sz w:val="24"/>
          <w:lang w:val="pt-BR"/>
        </w:rPr>
        <w:t xml:space="preserve"> 2, de 26 de junho de 2013</w:t>
      </w:r>
      <w:r w:rsidR="002A6427" w:rsidRPr="002A6427">
        <w:rPr>
          <w:sz w:val="24"/>
          <w:lang w:val="pt-BR"/>
        </w:rPr>
        <w:t>, que dispõe sobre a descentralização das sessões plenárias ordinárias.</w:t>
      </w:r>
    </w:p>
    <w:p w:rsidR="00E409B4" w:rsidRPr="00CE5642" w:rsidRDefault="00E409B4">
      <w:pPr>
        <w:pStyle w:val="Corpodetexto2"/>
        <w:rPr>
          <w:sz w:val="24"/>
          <w:lang w:val="pt-BR"/>
        </w:rPr>
      </w:pPr>
    </w:p>
    <w:p w:rsidR="002A6427" w:rsidRPr="002A6427" w:rsidRDefault="002A6427" w:rsidP="00016F72">
      <w:pPr>
        <w:pStyle w:val="Corpodetexto"/>
        <w:spacing w:after="0"/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2A6427">
        <w:rPr>
          <w:rFonts w:ascii="Times New Roman" w:hAnsi="Times New Roman"/>
          <w:sz w:val="24"/>
          <w:szCs w:val="24"/>
          <w:lang w:val="pt-BR"/>
        </w:rPr>
        <w:t>Art. 1</w:t>
      </w:r>
      <w:r w:rsidRPr="002A6427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º</w:t>
      </w:r>
      <w:r w:rsidRPr="002A6427">
        <w:rPr>
          <w:rFonts w:ascii="Times New Roman" w:hAnsi="Times New Roman"/>
          <w:sz w:val="24"/>
          <w:szCs w:val="24"/>
          <w:lang w:val="pt-BR"/>
        </w:rPr>
        <w:t xml:space="preserve"> O art. 2</w:t>
      </w:r>
      <w:r w:rsidRPr="002A6427">
        <w:rPr>
          <w:rFonts w:ascii="Times New Roman" w:hAnsi="Times New Roman"/>
          <w:strike/>
          <w:sz w:val="24"/>
          <w:szCs w:val="24"/>
          <w:lang w:val="pt-BR"/>
        </w:rPr>
        <w:t>º</w:t>
      </w:r>
      <w:r w:rsidRPr="002A6427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2A6427">
        <w:rPr>
          <w:rFonts w:ascii="Times New Roman" w:hAnsi="Times New Roman"/>
          <w:sz w:val="24"/>
          <w:lang w:val="pt-BR"/>
        </w:rPr>
        <w:t>Decreto Legislativo n</w:t>
      </w:r>
      <w:r w:rsidRPr="002A6427">
        <w:rPr>
          <w:rFonts w:ascii="Times New Roman" w:hAnsi="Times New Roman"/>
          <w:sz w:val="24"/>
          <w:u w:val="single"/>
          <w:vertAlign w:val="superscript"/>
          <w:lang w:val="pt-BR"/>
        </w:rPr>
        <w:t>º</w:t>
      </w:r>
      <w:r w:rsidRPr="002A6427">
        <w:rPr>
          <w:rFonts w:ascii="Times New Roman" w:hAnsi="Times New Roman"/>
          <w:sz w:val="24"/>
          <w:lang w:val="pt-BR"/>
        </w:rPr>
        <w:t xml:space="preserve"> 2, de 26 de junho de 2013</w:t>
      </w:r>
      <w:r>
        <w:rPr>
          <w:rFonts w:ascii="Times New Roman" w:hAnsi="Times New Roman"/>
          <w:sz w:val="24"/>
          <w:lang w:val="pt-BR"/>
        </w:rPr>
        <w:t xml:space="preserve">, passa a viger com a seguinte redação: </w:t>
      </w:r>
    </w:p>
    <w:p w:rsidR="002A6427" w:rsidRDefault="002A6427" w:rsidP="00016F72">
      <w:pPr>
        <w:pStyle w:val="Corpodetexto"/>
        <w:spacing w:after="0"/>
        <w:ind w:left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“Art. 2</w:t>
      </w:r>
      <w:r w:rsidRPr="0027290C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A descentralização tem por finalidade a realização de sessões plenárias ordinárias nas sedes distritais e nos bairros do Município de Três Passos, mediante proposta da Mesa Diretora, aprovada pela maioria absoluta dos vereadores.</w:t>
      </w:r>
    </w:p>
    <w:p w:rsidR="002A6427" w:rsidRDefault="00DC6191" w:rsidP="00016F72">
      <w:pPr>
        <w:pStyle w:val="Corpodetexto"/>
        <w:spacing w:after="0"/>
        <w:ind w:left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§ 1</w:t>
      </w:r>
      <w:r w:rsidRPr="00DC6191">
        <w:rPr>
          <w:rFonts w:ascii="Times New Roman" w:hAnsi="Times New Roman"/>
          <w:strike/>
          <w:sz w:val="24"/>
          <w:szCs w:val="24"/>
          <w:lang w:val="pt-BR"/>
        </w:rPr>
        <w:t>º</w:t>
      </w:r>
      <w:r w:rsidR="002A6427">
        <w:rPr>
          <w:rFonts w:ascii="Times New Roman" w:hAnsi="Times New Roman"/>
          <w:sz w:val="24"/>
          <w:szCs w:val="24"/>
          <w:lang w:val="pt-BR"/>
        </w:rPr>
        <w:t xml:space="preserve"> Serão realizadas até </w:t>
      </w:r>
      <w:r>
        <w:rPr>
          <w:rFonts w:ascii="Times New Roman" w:hAnsi="Times New Roman"/>
          <w:sz w:val="24"/>
          <w:szCs w:val="24"/>
          <w:lang w:val="pt-BR"/>
        </w:rPr>
        <w:t>cinco</w:t>
      </w:r>
      <w:r w:rsidR="002A6427">
        <w:rPr>
          <w:rFonts w:ascii="Times New Roman" w:hAnsi="Times New Roman"/>
          <w:sz w:val="24"/>
          <w:szCs w:val="24"/>
          <w:lang w:val="pt-BR"/>
        </w:rPr>
        <w:t xml:space="preserve"> sessões nos Distritos </w:t>
      </w:r>
      <w:r w:rsidR="00D40D5C">
        <w:rPr>
          <w:rFonts w:ascii="Times New Roman" w:hAnsi="Times New Roman"/>
          <w:sz w:val="24"/>
          <w:szCs w:val="24"/>
          <w:lang w:val="pt-BR"/>
        </w:rPr>
        <w:t>ou</w:t>
      </w:r>
      <w:r w:rsidR="002A6427">
        <w:rPr>
          <w:rFonts w:ascii="Times New Roman" w:hAnsi="Times New Roman"/>
          <w:sz w:val="24"/>
          <w:szCs w:val="24"/>
          <w:lang w:val="pt-BR"/>
        </w:rPr>
        <w:t xml:space="preserve"> nos bairros do nosso Município, </w:t>
      </w:r>
      <w:r w:rsidR="00016F72">
        <w:rPr>
          <w:rFonts w:ascii="Times New Roman" w:hAnsi="Times New Roman"/>
          <w:sz w:val="24"/>
          <w:szCs w:val="24"/>
          <w:lang w:val="pt-BR"/>
        </w:rPr>
        <w:t xml:space="preserve">por ano, </w:t>
      </w:r>
      <w:r w:rsidR="002A6427">
        <w:rPr>
          <w:rFonts w:ascii="Times New Roman" w:hAnsi="Times New Roman"/>
          <w:sz w:val="24"/>
          <w:szCs w:val="24"/>
          <w:lang w:val="pt-BR"/>
        </w:rPr>
        <w:t>mediante a realização de sorteio e rodízio.</w:t>
      </w:r>
    </w:p>
    <w:p w:rsidR="00DC6191" w:rsidRDefault="00DC6191" w:rsidP="00016F72">
      <w:pPr>
        <w:pStyle w:val="Corpodetexto"/>
        <w:spacing w:after="0"/>
        <w:ind w:left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§ 2</w:t>
      </w:r>
      <w:r w:rsidRPr="00DC6191"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Os Líderes de Bancada indicarão os nomes dos vereadores para a realização de um sorteio, a fim de escolher um representante </w:t>
      </w:r>
      <w:r w:rsidR="006848F4">
        <w:rPr>
          <w:rFonts w:ascii="Times New Roman" w:hAnsi="Times New Roman"/>
          <w:sz w:val="24"/>
          <w:szCs w:val="24"/>
          <w:lang w:val="pt-BR"/>
        </w:rPr>
        <w:t xml:space="preserve">que auxiliará na intermediação entre a Câmara Municipal e a comunidade em que será realizada a sessão descentralizada, quanto a sua organização e </w:t>
      </w:r>
      <w:proofErr w:type="gramStart"/>
      <w:r w:rsidR="006848F4">
        <w:rPr>
          <w:rFonts w:ascii="Times New Roman" w:hAnsi="Times New Roman"/>
          <w:sz w:val="24"/>
          <w:szCs w:val="24"/>
          <w:lang w:val="pt-BR"/>
        </w:rPr>
        <w:t>divulgação.”</w:t>
      </w:r>
      <w:proofErr w:type="gramEnd"/>
    </w:p>
    <w:p w:rsidR="002A6427" w:rsidRDefault="002A6427" w:rsidP="00016F72">
      <w:pPr>
        <w:pStyle w:val="Corpodetexto"/>
        <w:spacing w:after="0"/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A6427" w:rsidRDefault="002A6427" w:rsidP="00016F72">
      <w:pPr>
        <w:pStyle w:val="Corpodetexto"/>
        <w:spacing w:after="0"/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Art. </w:t>
      </w:r>
      <w:r w:rsidR="00016F72">
        <w:rPr>
          <w:rFonts w:ascii="Times New Roman" w:hAnsi="Times New Roman"/>
          <w:sz w:val="24"/>
          <w:szCs w:val="24"/>
          <w:lang w:val="pt-BR"/>
        </w:rPr>
        <w:t>2</w:t>
      </w:r>
      <w:r w:rsidRPr="0027290C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O § 1</w:t>
      </w:r>
      <w:r w:rsidRPr="002A6427"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do art. 3</w:t>
      </w:r>
      <w:r w:rsidRPr="002A6427"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do </w:t>
      </w:r>
      <w:r w:rsidRPr="002A6427">
        <w:rPr>
          <w:rFonts w:ascii="Times New Roman" w:hAnsi="Times New Roman"/>
          <w:sz w:val="24"/>
          <w:lang w:val="pt-BR"/>
        </w:rPr>
        <w:t>Decreto Legislativo n</w:t>
      </w:r>
      <w:r w:rsidRPr="002A6427">
        <w:rPr>
          <w:rFonts w:ascii="Times New Roman" w:hAnsi="Times New Roman"/>
          <w:sz w:val="24"/>
          <w:u w:val="single"/>
          <w:vertAlign w:val="superscript"/>
          <w:lang w:val="pt-BR"/>
        </w:rPr>
        <w:t>º</w:t>
      </w:r>
      <w:r w:rsidRPr="002A6427">
        <w:rPr>
          <w:rFonts w:ascii="Times New Roman" w:hAnsi="Times New Roman"/>
          <w:sz w:val="24"/>
          <w:lang w:val="pt-BR"/>
        </w:rPr>
        <w:t xml:space="preserve"> 2, de 26 de junho de 2013</w:t>
      </w:r>
      <w:r w:rsidR="00016F72">
        <w:rPr>
          <w:rFonts w:ascii="Times New Roman" w:hAnsi="Times New Roman"/>
          <w:sz w:val="24"/>
          <w:lang w:val="pt-BR"/>
        </w:rPr>
        <w:t>, passa a viger com a seguinte redação:</w:t>
      </w:r>
    </w:p>
    <w:p w:rsidR="002A6427" w:rsidRDefault="002A6427" w:rsidP="00016F72">
      <w:pPr>
        <w:pStyle w:val="Corpodetexto"/>
        <w:spacing w:after="0"/>
        <w:ind w:left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“§ 1</w:t>
      </w:r>
      <w:r w:rsidRPr="00486542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As sessões ordinárias a serem realizadas nos Distritos</w:t>
      </w:r>
      <w:r w:rsidR="00D40D5C">
        <w:rPr>
          <w:rFonts w:ascii="Times New Roman" w:hAnsi="Times New Roman"/>
          <w:sz w:val="24"/>
          <w:szCs w:val="24"/>
          <w:lang w:val="pt-BR"/>
        </w:rPr>
        <w:t xml:space="preserve"> ou</w:t>
      </w:r>
      <w:r>
        <w:rPr>
          <w:rFonts w:ascii="Times New Roman" w:hAnsi="Times New Roman"/>
          <w:sz w:val="24"/>
          <w:szCs w:val="24"/>
          <w:lang w:val="pt-BR"/>
        </w:rPr>
        <w:t xml:space="preserve"> nos bairros recairão sempre na última</w:t>
      </w:r>
      <w:r w:rsidR="00016F72">
        <w:rPr>
          <w:rFonts w:ascii="Times New Roman" w:hAnsi="Times New Roman"/>
          <w:sz w:val="24"/>
          <w:szCs w:val="24"/>
          <w:lang w:val="pt-BR"/>
        </w:rPr>
        <w:t xml:space="preserve"> segunda-feira</w:t>
      </w:r>
      <w:r>
        <w:rPr>
          <w:rFonts w:ascii="Times New Roman" w:hAnsi="Times New Roman"/>
          <w:sz w:val="24"/>
          <w:szCs w:val="24"/>
          <w:lang w:val="pt-BR"/>
        </w:rPr>
        <w:t xml:space="preserve"> do mês, oportunidade em que até 2 (dois) representantes de entidades do Distrito ou do bairro pode</w:t>
      </w:r>
      <w:r w:rsidR="00D40D5C">
        <w:rPr>
          <w:rFonts w:ascii="Times New Roman" w:hAnsi="Times New Roman"/>
          <w:sz w:val="24"/>
          <w:szCs w:val="24"/>
          <w:lang w:val="pt-BR"/>
        </w:rPr>
        <w:t>rão</w:t>
      </w:r>
      <w:r>
        <w:rPr>
          <w:rFonts w:ascii="Times New Roman" w:hAnsi="Times New Roman"/>
          <w:sz w:val="24"/>
          <w:szCs w:val="24"/>
          <w:lang w:val="pt-BR"/>
        </w:rPr>
        <w:t xml:space="preserve"> fazer uso da Tribuna, para falar sobre os assuntos da comunidade </w:t>
      </w:r>
      <w:proofErr w:type="gramStart"/>
      <w:r>
        <w:rPr>
          <w:rFonts w:ascii="Times New Roman" w:hAnsi="Times New Roman"/>
          <w:sz w:val="24"/>
          <w:szCs w:val="24"/>
          <w:lang w:val="pt-BR"/>
        </w:rPr>
        <w:t>local.”</w:t>
      </w:r>
      <w:proofErr w:type="gramEnd"/>
    </w:p>
    <w:p w:rsidR="00016F72" w:rsidRDefault="00016F72" w:rsidP="00016F72">
      <w:pPr>
        <w:pStyle w:val="Corpodetexto"/>
        <w:spacing w:after="0"/>
        <w:ind w:left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16F72" w:rsidRDefault="00016F72" w:rsidP="00016F72">
      <w:pPr>
        <w:pStyle w:val="Corpodetexto"/>
        <w:spacing w:after="0"/>
        <w:ind w:left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3</w:t>
      </w:r>
      <w:r w:rsidRPr="00016F72"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Este Decreto entra em vigor na data de sua publicação.</w:t>
      </w:r>
    </w:p>
    <w:p w:rsidR="00E409B4" w:rsidRPr="00CE5642" w:rsidRDefault="00E409B4" w:rsidP="00016F72">
      <w:pPr>
        <w:pStyle w:val="Corpodetexto2"/>
        <w:ind w:left="851" w:firstLine="851"/>
        <w:rPr>
          <w:sz w:val="24"/>
          <w:lang w:val="pt-BR"/>
        </w:rPr>
      </w:pPr>
      <w:r w:rsidRPr="00CE5642">
        <w:rPr>
          <w:sz w:val="24"/>
        </w:rPr>
        <w:tab/>
      </w:r>
    </w:p>
    <w:p w:rsidR="006C276E" w:rsidRPr="00CE5642" w:rsidRDefault="006C276E" w:rsidP="00016F72">
      <w:pPr>
        <w:pStyle w:val="Corpodetexto2"/>
        <w:ind w:left="851" w:firstLine="851"/>
        <w:rPr>
          <w:sz w:val="24"/>
          <w:lang w:val="pt-BR"/>
        </w:rPr>
      </w:pP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 xml:space="preserve">Três Passos, </w:t>
      </w:r>
      <w:r w:rsidR="00DC6191">
        <w:rPr>
          <w:rFonts w:ascii="Times New Roman" w:hAnsi="Times New Roman"/>
          <w:sz w:val="24"/>
          <w:szCs w:val="24"/>
          <w:lang w:val="pt-BR"/>
        </w:rPr>
        <w:t>16</w:t>
      </w:r>
      <w:r w:rsidR="00016F72">
        <w:rPr>
          <w:rFonts w:ascii="Times New Roman" w:hAnsi="Times New Roman"/>
          <w:sz w:val="24"/>
          <w:szCs w:val="24"/>
          <w:lang w:val="pt-BR"/>
        </w:rPr>
        <w:t xml:space="preserve"> de fevereiro de 2017.</w:t>
      </w: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E5642" w:rsidRPr="00CE5642" w:rsidRDefault="00016F7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sz w:val="24"/>
          <w:szCs w:val="24"/>
          <w:lang w:val="pt-BR"/>
        </w:rPr>
        <w:t>Edivan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 xml:space="preserve"> N. Baron</w:t>
      </w: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Presidente</w:t>
      </w: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E5642" w:rsidRPr="00CE5642" w:rsidRDefault="00016F7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Flávio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Habitzreiter</w:t>
      </w:r>
      <w:proofErr w:type="spellEnd"/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Vice-Presidente</w:t>
      </w: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E5642" w:rsidRPr="00CE5642" w:rsidRDefault="00CE564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E5642" w:rsidRPr="00CE5642" w:rsidRDefault="00016F72" w:rsidP="00016F7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Vinicius B. A. de Araújo</w:t>
      </w:r>
    </w:p>
    <w:p w:rsidR="00CE5642" w:rsidRPr="00CE5642" w:rsidRDefault="00CE5642" w:rsidP="00623C4E">
      <w:pPr>
        <w:ind w:firstLine="851"/>
        <w:jc w:val="both"/>
        <w:rPr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Secretário</w:t>
      </w:r>
    </w:p>
    <w:p w:rsidR="00CE5642" w:rsidRPr="00CE5642" w:rsidRDefault="00CE5642" w:rsidP="00CE5642">
      <w:pPr>
        <w:ind w:firstLine="900"/>
        <w:jc w:val="both"/>
        <w:rPr>
          <w:lang w:val="pt-BR"/>
        </w:rPr>
      </w:pPr>
    </w:p>
    <w:p w:rsidR="00CE5642" w:rsidRDefault="00CE5642" w:rsidP="00CE5642">
      <w:pPr>
        <w:ind w:firstLine="900"/>
        <w:jc w:val="both"/>
        <w:rPr>
          <w:lang w:val="pt-BR"/>
        </w:rPr>
      </w:pPr>
    </w:p>
    <w:p w:rsidR="006848F4" w:rsidRDefault="006848F4" w:rsidP="00CE5642">
      <w:pPr>
        <w:ind w:firstLine="900"/>
        <w:jc w:val="both"/>
        <w:rPr>
          <w:lang w:val="pt-BR"/>
        </w:rPr>
      </w:pPr>
    </w:p>
    <w:p w:rsidR="00CE5642" w:rsidRPr="00CE5642" w:rsidRDefault="00CE5642" w:rsidP="00CE5642">
      <w:pPr>
        <w:ind w:firstLine="900"/>
        <w:jc w:val="both"/>
        <w:rPr>
          <w:lang w:val="pt-BR"/>
        </w:rPr>
      </w:pPr>
    </w:p>
    <w:p w:rsidR="00CE5642" w:rsidRPr="00CE5642" w:rsidRDefault="00A14EF1" w:rsidP="00CE5642">
      <w:pPr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-413385</wp:posOffset>
            </wp:positionV>
            <wp:extent cx="831215" cy="951230"/>
            <wp:effectExtent l="0" t="0" r="6985" b="1270"/>
            <wp:wrapSquare wrapText="right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642" w:rsidRPr="00CE5642">
        <w:rPr>
          <w:lang w:val="pt-BR"/>
        </w:rPr>
        <w:t xml:space="preserve"> </w:t>
      </w:r>
    </w:p>
    <w:p w:rsidR="00CE5642" w:rsidRPr="00CE5642" w:rsidRDefault="00CE5642" w:rsidP="00CE5642">
      <w:pPr>
        <w:rPr>
          <w:lang w:val="pt-BR"/>
        </w:rPr>
      </w:pPr>
    </w:p>
    <w:p w:rsidR="00CE5642" w:rsidRPr="00CE5642" w:rsidRDefault="00CE5642" w:rsidP="00CE5642">
      <w:pPr>
        <w:rPr>
          <w:lang w:val="pt-BR"/>
        </w:rPr>
      </w:pPr>
    </w:p>
    <w:p w:rsidR="00CE5642" w:rsidRPr="00CE5642" w:rsidRDefault="00CE5642" w:rsidP="00CE5642">
      <w:pPr>
        <w:rPr>
          <w:rFonts w:ascii="Bookman Old Style" w:hAnsi="Bookman Old Style"/>
          <w:lang w:val="pt-BR"/>
        </w:rPr>
      </w:pPr>
    </w:p>
    <w:p w:rsidR="00CE5642" w:rsidRDefault="00CE5642" w:rsidP="00CE5642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CE5642" w:rsidRDefault="00CE5642" w:rsidP="00CE5642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 w:rsidR="00CE5642" w:rsidRDefault="00CE5642" w:rsidP="00CE5642">
      <w:pPr>
        <w:pStyle w:val="Ttulo1"/>
        <w:spacing w:before="0"/>
        <w:ind w:right="0"/>
        <w:rPr>
          <w:rFonts w:ascii="Bookman Old Style" w:hAnsi="Bookman Old Style"/>
        </w:rPr>
      </w:pPr>
    </w:p>
    <w:p w:rsidR="00CE5642" w:rsidRPr="00CE5642" w:rsidRDefault="00CE5642" w:rsidP="00CE5642">
      <w:pPr>
        <w:pStyle w:val="Ttulo4"/>
        <w:spacing w:before="0" w:after="0"/>
        <w:ind w:firstLine="142"/>
        <w:jc w:val="center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EXPOSIÇÃO DE MOTIVOS</w:t>
      </w:r>
    </w:p>
    <w:p w:rsidR="00CE5642" w:rsidRDefault="00CE5642" w:rsidP="00CE5642">
      <w:pPr>
        <w:pStyle w:val="Corpodetexto2"/>
        <w:jc w:val="center"/>
        <w:rPr>
          <w:b/>
          <w:sz w:val="24"/>
          <w:lang w:val="pt-BR"/>
        </w:rPr>
      </w:pPr>
      <w:r w:rsidRPr="00CE5642">
        <w:rPr>
          <w:b/>
          <w:sz w:val="24"/>
        </w:rPr>
        <w:t>PROJETO DE DECRETO LEGISLATIVO N</w:t>
      </w:r>
      <w:r w:rsidRPr="00CE5642">
        <w:rPr>
          <w:b/>
          <w:sz w:val="24"/>
          <w:u w:val="single"/>
          <w:vertAlign w:val="superscript"/>
        </w:rPr>
        <w:t>º</w:t>
      </w:r>
      <w:r w:rsidRPr="00CE5642">
        <w:rPr>
          <w:b/>
          <w:sz w:val="24"/>
        </w:rPr>
        <w:t xml:space="preserve">  </w:t>
      </w:r>
      <w:r w:rsidR="00623C4E">
        <w:rPr>
          <w:b/>
          <w:sz w:val="24"/>
          <w:lang w:val="pt-BR"/>
        </w:rPr>
        <w:t>1</w:t>
      </w:r>
      <w:r w:rsidRPr="00CE5642">
        <w:rPr>
          <w:b/>
          <w:sz w:val="24"/>
        </w:rPr>
        <w:t>/</w:t>
      </w:r>
      <w:r w:rsidRPr="00CE5642">
        <w:rPr>
          <w:b/>
          <w:sz w:val="24"/>
          <w:lang w:val="pt-BR"/>
        </w:rPr>
        <w:t>1</w:t>
      </w:r>
      <w:r w:rsidR="00623C4E">
        <w:rPr>
          <w:b/>
          <w:sz w:val="24"/>
          <w:lang w:val="pt-BR"/>
        </w:rPr>
        <w:t>7</w:t>
      </w:r>
    </w:p>
    <w:p w:rsidR="006848F4" w:rsidRPr="00CE5642" w:rsidRDefault="006848F4" w:rsidP="00CE5642">
      <w:pPr>
        <w:pStyle w:val="Corpodetexto2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SUBSTITUTIVO</w:t>
      </w:r>
    </w:p>
    <w:p w:rsidR="00CE5642" w:rsidRPr="00CE5642" w:rsidRDefault="00CE5642" w:rsidP="00CE5642">
      <w:pPr>
        <w:ind w:firstLine="851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623C4E" w:rsidRDefault="00CE5642" w:rsidP="006848F4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 xml:space="preserve">O presente projeto de </w:t>
      </w:r>
      <w:r>
        <w:rPr>
          <w:rFonts w:ascii="Times New Roman" w:hAnsi="Times New Roman"/>
          <w:sz w:val="24"/>
          <w:szCs w:val="24"/>
          <w:lang w:val="pt-BR"/>
        </w:rPr>
        <w:t>decreto legislativ</w:t>
      </w:r>
      <w:r w:rsidR="00D62BA5"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848F4">
        <w:rPr>
          <w:rFonts w:ascii="Times New Roman" w:hAnsi="Times New Roman"/>
          <w:sz w:val="24"/>
          <w:szCs w:val="24"/>
          <w:lang w:val="pt-BR"/>
        </w:rPr>
        <w:t>substitutivo visa a acolher sugestão das Comissões Permanentes desta Casa Legislativa no sentido de que sejam feitas até cinco s</w:t>
      </w:r>
      <w:r w:rsidR="00A600CC">
        <w:rPr>
          <w:rFonts w:ascii="Times New Roman" w:hAnsi="Times New Roman"/>
          <w:sz w:val="24"/>
          <w:szCs w:val="24"/>
          <w:lang w:val="pt-BR"/>
        </w:rPr>
        <w:t>essões descentralizada por ano, diferentemente da redação original do projeto, que previa até três sessões por ano.</w:t>
      </w:r>
    </w:p>
    <w:p w:rsidR="006848F4" w:rsidRDefault="006848F4" w:rsidP="006848F4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Por outro lado, também está sendo inserido um dispositivo que prevê a escolha de um vereador que auxiliará na organização e divulgação da sessão.</w:t>
      </w:r>
    </w:p>
    <w:p w:rsidR="00D62BA5" w:rsidRDefault="00D62BA5" w:rsidP="00CE5642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 xml:space="preserve">Três Passos, </w:t>
      </w:r>
      <w:r w:rsidR="006848F4">
        <w:rPr>
          <w:rFonts w:ascii="Times New Roman" w:hAnsi="Times New Roman"/>
          <w:sz w:val="24"/>
          <w:szCs w:val="24"/>
          <w:lang w:val="pt-BR"/>
        </w:rPr>
        <w:t>16</w:t>
      </w:r>
      <w:r>
        <w:rPr>
          <w:rFonts w:ascii="Times New Roman" w:hAnsi="Times New Roman"/>
          <w:sz w:val="24"/>
          <w:szCs w:val="24"/>
          <w:lang w:val="pt-BR"/>
        </w:rPr>
        <w:t xml:space="preserve"> de fevereiro de 2017.</w:t>
      </w: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sz w:val="24"/>
          <w:szCs w:val="24"/>
          <w:lang w:val="pt-BR"/>
        </w:rPr>
        <w:t>Edivan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 xml:space="preserve"> N. Baron</w:t>
      </w: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Presidente</w:t>
      </w: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Flávio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Habitzreiter</w:t>
      </w:r>
      <w:proofErr w:type="spellEnd"/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Vice-Presidente</w:t>
      </w: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23C4E" w:rsidRPr="00CE5642" w:rsidRDefault="00623C4E" w:rsidP="00623C4E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Vinicius B. A. de Araújo</w:t>
      </w:r>
    </w:p>
    <w:p w:rsidR="00CE5642" w:rsidRPr="00623C4E" w:rsidRDefault="00623C4E" w:rsidP="00623C4E">
      <w:pPr>
        <w:ind w:firstLine="851"/>
        <w:jc w:val="both"/>
        <w:rPr>
          <w:lang w:val="pt-BR"/>
        </w:rPr>
      </w:pPr>
      <w:r w:rsidRPr="00CE5642">
        <w:rPr>
          <w:rFonts w:ascii="Times New Roman" w:hAnsi="Times New Roman"/>
          <w:sz w:val="24"/>
          <w:szCs w:val="24"/>
          <w:lang w:val="pt-BR"/>
        </w:rPr>
        <w:t>Secretário</w:t>
      </w:r>
    </w:p>
    <w:sectPr w:rsidR="00CE5642" w:rsidRPr="00623C4E" w:rsidSect="00CE5642">
      <w:footnotePr>
        <w:pos w:val="sectEnd"/>
      </w:footnotePr>
      <w:endnotePr>
        <w:numFmt w:val="decimal"/>
        <w:numStart w:val="0"/>
      </w:endnotePr>
      <w:pgSz w:w="11907" w:h="16840" w:code="9"/>
      <w:pgMar w:top="1134" w:right="1134" w:bottom="1134" w:left="1701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5584F"/>
    <w:multiLevelType w:val="hybridMultilevel"/>
    <w:tmpl w:val="43547C92"/>
    <w:lvl w:ilvl="0" w:tplc="3586C196">
      <w:start w:val="3120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 w15:restartNumberingAfterBreak="0">
    <w:nsid w:val="2715014D"/>
    <w:multiLevelType w:val="hybridMultilevel"/>
    <w:tmpl w:val="FA8A24FC"/>
    <w:lvl w:ilvl="0" w:tplc="EF3C8168">
      <w:start w:val="3113"/>
      <w:numFmt w:val="decimal"/>
      <w:lvlText w:val="%1"/>
      <w:lvlJc w:val="left"/>
      <w:pPr>
        <w:tabs>
          <w:tab w:val="num" w:pos="1650"/>
        </w:tabs>
        <w:ind w:left="1650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3C3C19FF"/>
    <w:multiLevelType w:val="hybridMultilevel"/>
    <w:tmpl w:val="867CB336"/>
    <w:lvl w:ilvl="0" w:tplc="A4EC98EE">
      <w:start w:val="313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49243EE2"/>
    <w:multiLevelType w:val="hybridMultilevel"/>
    <w:tmpl w:val="2C227D2C"/>
    <w:lvl w:ilvl="0" w:tplc="B114E1E4">
      <w:start w:val="325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66729D78">
      <w:start w:val="4120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oPromulgacao" w:val="2000"/>
    <w:docVar w:name="AssuntoPrincipal" w:val=" "/>
    <w:docVar w:name="Autor" w:val="Mesa nº 3"/>
    <w:docVar w:name="CargoAutor" w:val="CargoAutor"/>
    <w:docVar w:name="Cidade" w:val="Tres Passos"/>
    <w:docVar w:name="Codigo" w:val="5"/>
    <w:docVar w:name="CodLegislatura" w:val="1"/>
    <w:docVar w:name="DataPromulgacao" w:val="06/11/2000"/>
    <w:docVar w:name="DataUltimaAtualizacao" w:val="06/11/2000 09:12:59.55"/>
    <w:docVar w:name="DescLegislatura" w:val="1997 - 2000"/>
    <w:docVar w:name="DiaPromulgacao" w:val="06"/>
    <w:docVar w:name="Ementa" w:val="AUTORIZA VIAGEM A SENHORA PREFEITA À BRASÍLIA"/>
    <w:docVar w:name="Entidade" w:val="CAMARA MUNICIPAL DE TRES PASSOS"/>
    <w:docVar w:name="Estado" w:val="Rio Grande do Sul"/>
    <w:docVar w:name="FatoGerador" w:val="Requerimento"/>
    <w:docVar w:name="MesPromulgacao" w:val="novembro"/>
    <w:docVar w:name="Numero" w:val="14"/>
    <w:docVar w:name="NumeroMascara" w:val="DEC14/2000"/>
    <w:docVar w:name="NumFatoGerador" w:val="02"/>
    <w:docVar w:name="Usuario" w:val="MARLISE"/>
  </w:docVars>
  <w:rsids>
    <w:rsidRoot w:val="0063154D"/>
    <w:rsid w:val="0000189D"/>
    <w:rsid w:val="00016F72"/>
    <w:rsid w:val="000639D6"/>
    <w:rsid w:val="00081BCF"/>
    <w:rsid w:val="000B479F"/>
    <w:rsid w:val="000B7A1B"/>
    <w:rsid w:val="000C50C4"/>
    <w:rsid w:val="000E25F1"/>
    <w:rsid w:val="000E7D6B"/>
    <w:rsid w:val="000F6D32"/>
    <w:rsid w:val="00127966"/>
    <w:rsid w:val="00130875"/>
    <w:rsid w:val="00170FA8"/>
    <w:rsid w:val="001845B8"/>
    <w:rsid w:val="00184772"/>
    <w:rsid w:val="001C5716"/>
    <w:rsid w:val="00200B7B"/>
    <w:rsid w:val="00237D58"/>
    <w:rsid w:val="00252FF2"/>
    <w:rsid w:val="0025385C"/>
    <w:rsid w:val="00254153"/>
    <w:rsid w:val="002636BA"/>
    <w:rsid w:val="0027290C"/>
    <w:rsid w:val="00281DB4"/>
    <w:rsid w:val="002A6427"/>
    <w:rsid w:val="002D73F7"/>
    <w:rsid w:val="002E7840"/>
    <w:rsid w:val="00312343"/>
    <w:rsid w:val="0033716D"/>
    <w:rsid w:val="00364F18"/>
    <w:rsid w:val="0036600B"/>
    <w:rsid w:val="00370D0A"/>
    <w:rsid w:val="003743CB"/>
    <w:rsid w:val="003758C7"/>
    <w:rsid w:val="003760DC"/>
    <w:rsid w:val="003921E9"/>
    <w:rsid w:val="003A2577"/>
    <w:rsid w:val="003A25FB"/>
    <w:rsid w:val="003B1C92"/>
    <w:rsid w:val="003E0C09"/>
    <w:rsid w:val="003E72F8"/>
    <w:rsid w:val="004073E9"/>
    <w:rsid w:val="00411CAA"/>
    <w:rsid w:val="00412D49"/>
    <w:rsid w:val="00417A0C"/>
    <w:rsid w:val="00433C7F"/>
    <w:rsid w:val="00454C85"/>
    <w:rsid w:val="00467AE7"/>
    <w:rsid w:val="00471A1E"/>
    <w:rsid w:val="00475D5B"/>
    <w:rsid w:val="00480AEC"/>
    <w:rsid w:val="00486542"/>
    <w:rsid w:val="004A5ED5"/>
    <w:rsid w:val="004B52EB"/>
    <w:rsid w:val="004C37F0"/>
    <w:rsid w:val="004D5521"/>
    <w:rsid w:val="004F7A23"/>
    <w:rsid w:val="005175D6"/>
    <w:rsid w:val="00531636"/>
    <w:rsid w:val="005455A5"/>
    <w:rsid w:val="0055777F"/>
    <w:rsid w:val="005746A3"/>
    <w:rsid w:val="00580F44"/>
    <w:rsid w:val="005B7FFA"/>
    <w:rsid w:val="005C61FB"/>
    <w:rsid w:val="005E78CB"/>
    <w:rsid w:val="00623C4E"/>
    <w:rsid w:val="0063154D"/>
    <w:rsid w:val="00634720"/>
    <w:rsid w:val="0063592B"/>
    <w:rsid w:val="00664969"/>
    <w:rsid w:val="00675705"/>
    <w:rsid w:val="006848F4"/>
    <w:rsid w:val="006A0210"/>
    <w:rsid w:val="006C276E"/>
    <w:rsid w:val="00700726"/>
    <w:rsid w:val="00723C1C"/>
    <w:rsid w:val="0072414F"/>
    <w:rsid w:val="00767E9F"/>
    <w:rsid w:val="007962E2"/>
    <w:rsid w:val="007C075B"/>
    <w:rsid w:val="007D3E1D"/>
    <w:rsid w:val="007E0C23"/>
    <w:rsid w:val="007F3AE7"/>
    <w:rsid w:val="007F75FA"/>
    <w:rsid w:val="00805E21"/>
    <w:rsid w:val="00821FE9"/>
    <w:rsid w:val="0087475E"/>
    <w:rsid w:val="0088473D"/>
    <w:rsid w:val="00894E51"/>
    <w:rsid w:val="008A564E"/>
    <w:rsid w:val="008A68F8"/>
    <w:rsid w:val="008D42B1"/>
    <w:rsid w:val="008E5E47"/>
    <w:rsid w:val="0095494A"/>
    <w:rsid w:val="0096722E"/>
    <w:rsid w:val="00976D58"/>
    <w:rsid w:val="00980DB1"/>
    <w:rsid w:val="00992947"/>
    <w:rsid w:val="009D6CD0"/>
    <w:rsid w:val="00A0273A"/>
    <w:rsid w:val="00A14EF1"/>
    <w:rsid w:val="00A2147A"/>
    <w:rsid w:val="00A50626"/>
    <w:rsid w:val="00A600CC"/>
    <w:rsid w:val="00A673A1"/>
    <w:rsid w:val="00AB70F2"/>
    <w:rsid w:val="00AC11AD"/>
    <w:rsid w:val="00AD7509"/>
    <w:rsid w:val="00AE3BEE"/>
    <w:rsid w:val="00AF07C7"/>
    <w:rsid w:val="00AF7509"/>
    <w:rsid w:val="00B03045"/>
    <w:rsid w:val="00B41850"/>
    <w:rsid w:val="00B61F3F"/>
    <w:rsid w:val="00B673AE"/>
    <w:rsid w:val="00B75768"/>
    <w:rsid w:val="00B85F6D"/>
    <w:rsid w:val="00B975F6"/>
    <w:rsid w:val="00BA12CE"/>
    <w:rsid w:val="00BF0C77"/>
    <w:rsid w:val="00BF2415"/>
    <w:rsid w:val="00C47C2A"/>
    <w:rsid w:val="00CE5642"/>
    <w:rsid w:val="00CE57CC"/>
    <w:rsid w:val="00D14CD3"/>
    <w:rsid w:val="00D269DC"/>
    <w:rsid w:val="00D40D5C"/>
    <w:rsid w:val="00D62BA5"/>
    <w:rsid w:val="00DC6191"/>
    <w:rsid w:val="00DF69E5"/>
    <w:rsid w:val="00DF7845"/>
    <w:rsid w:val="00E33A4F"/>
    <w:rsid w:val="00E409B4"/>
    <w:rsid w:val="00E8100A"/>
    <w:rsid w:val="00E82DD1"/>
    <w:rsid w:val="00E95C8E"/>
    <w:rsid w:val="00EA517B"/>
    <w:rsid w:val="00EA7D55"/>
    <w:rsid w:val="00EC2FE0"/>
    <w:rsid w:val="00ED73CF"/>
    <w:rsid w:val="00EF0684"/>
    <w:rsid w:val="00EF6FBD"/>
    <w:rsid w:val="00F32337"/>
    <w:rsid w:val="00F46052"/>
    <w:rsid w:val="00F71023"/>
    <w:rsid w:val="00F949D4"/>
    <w:rsid w:val="00F96B9A"/>
    <w:rsid w:val="00FA20E5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B6EE04-E5FD-44F8-A6A4-020301F2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56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8A564E"/>
    <w:rPr>
      <w:rFonts w:ascii="Times New Roman" w:hAnsi="Times New Roman"/>
      <w:sz w:val="28"/>
      <w:szCs w:val="24"/>
    </w:rPr>
  </w:style>
  <w:style w:type="paragraph" w:styleId="Corpodetexto">
    <w:name w:val="Body Text"/>
    <w:basedOn w:val="Normal"/>
    <w:link w:val="CorpodetextoChar"/>
    <w:rsid w:val="00AC11AD"/>
    <w:pPr>
      <w:spacing w:after="120"/>
    </w:pPr>
  </w:style>
  <w:style w:type="character" w:customStyle="1" w:styleId="CorpodetextoChar">
    <w:name w:val="Corpo de texto Char"/>
    <w:link w:val="Corpodetexto"/>
    <w:rsid w:val="00AC11AD"/>
    <w:rPr>
      <w:lang w:val="en-US"/>
    </w:rPr>
  </w:style>
  <w:style w:type="character" w:customStyle="1" w:styleId="Ttulo4Char">
    <w:name w:val="Título 4 Char"/>
    <w:link w:val="Ttulo4"/>
    <w:semiHidden/>
    <w:rsid w:val="00CE5642"/>
    <w:rPr>
      <w:rFonts w:ascii="Calibri" w:eastAsia="Times New Roman" w:hAnsi="Calibri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CAMARA VEREADORES TRËS PASSOS</dc:creator>
  <cp:keywords/>
  <cp:lastModifiedBy>Usuário</cp:lastModifiedBy>
  <cp:revision>5</cp:revision>
  <cp:lastPrinted>2013-06-14T17:32:00Z</cp:lastPrinted>
  <dcterms:created xsi:type="dcterms:W3CDTF">2017-02-17T11:58:00Z</dcterms:created>
  <dcterms:modified xsi:type="dcterms:W3CDTF">2017-02-17T12:27:00Z</dcterms:modified>
</cp:coreProperties>
</file>