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DE ________________ DE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4838EE" w:rsidRPr="004838EE" w:rsidRDefault="004838EE" w:rsidP="004838EE">
      <w:pPr>
        <w:tabs>
          <w:tab w:val="center" w:pos="4419"/>
          <w:tab w:val="left" w:pos="4536"/>
          <w:tab w:val="right" w:pos="8838"/>
        </w:tabs>
        <w:ind w:left="4536"/>
        <w:jc w:val="both"/>
      </w:pPr>
      <w:r w:rsidRPr="004838EE">
        <w:t>Autoriza abertura de crédito especial no valor de R$ 16.000,00 (dezesseis mil reais).</w:t>
      </w:r>
    </w:p>
    <w:p w:rsidR="00A037A7" w:rsidRPr="003C0CE3" w:rsidRDefault="00A037A7" w:rsidP="003C0CE3">
      <w:pPr>
        <w:ind w:left="4536"/>
        <w:jc w:val="both"/>
      </w:pP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3A0516" w:rsidRPr="00F77FF2" w:rsidRDefault="003A0516" w:rsidP="00F77FF2">
      <w:pPr>
        <w:pStyle w:val="Corpodetexto"/>
        <w:ind w:firstLine="851"/>
        <w:rPr>
          <w:sz w:val="24"/>
          <w:szCs w:val="24"/>
        </w:rPr>
      </w:pPr>
    </w:p>
    <w:p w:rsidR="004838EE" w:rsidRPr="00494E11" w:rsidRDefault="00892EEF" w:rsidP="004838EE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  <w:rPr>
          <w:rFonts w:cs="Arial"/>
          <w:szCs w:val="22"/>
        </w:rPr>
      </w:pPr>
      <w:r w:rsidRPr="00C86F46">
        <w:t>Art. 1</w:t>
      </w:r>
      <w:r w:rsidRPr="00C86F46">
        <w:rPr>
          <w:strike/>
        </w:rPr>
        <w:t>º</w:t>
      </w:r>
      <w:r w:rsidRPr="00C86F46">
        <w:t xml:space="preserve"> </w:t>
      </w:r>
      <w:r w:rsidR="004838EE" w:rsidRPr="00494E11">
        <w:rPr>
          <w:rFonts w:cs="Arial"/>
          <w:szCs w:val="22"/>
        </w:rPr>
        <w:t>Autoriza a abertura de crédito especial no valor de R$ 16.000,00, na Câmara Municipal de Três Passos- Unidade 01- Proj/Atividade 1.001- Manutenção das atividades da Câmara Municipal de Três Passos- Elemento de despesa 3.3.90.35.00.00.00.00.0001- Assessoria e consultoria técnica ou jurídica;</w:t>
      </w:r>
    </w:p>
    <w:p w:rsidR="004838EE" w:rsidRPr="00494E11" w:rsidRDefault="004838EE" w:rsidP="004838EE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  <w:rPr>
          <w:rFonts w:cs="Arial"/>
          <w:szCs w:val="22"/>
        </w:rPr>
      </w:pPr>
    </w:p>
    <w:p w:rsidR="004838EE" w:rsidRPr="00494E11" w:rsidRDefault="004838EE" w:rsidP="004838EE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  <w:rPr>
          <w:rFonts w:cs="Arial"/>
          <w:szCs w:val="22"/>
        </w:rPr>
      </w:pPr>
      <w:r w:rsidRPr="00494E11">
        <w:rPr>
          <w:rFonts w:cs="Arial"/>
          <w:szCs w:val="22"/>
        </w:rPr>
        <w:t>Art. 2</w:t>
      </w:r>
      <w:r w:rsidRPr="004838EE">
        <w:rPr>
          <w:rFonts w:cs="Arial"/>
          <w:strike/>
          <w:szCs w:val="22"/>
        </w:rPr>
        <w:t>º</w:t>
      </w:r>
      <w:r w:rsidRPr="00494E11">
        <w:rPr>
          <w:rFonts w:cs="Arial"/>
          <w:szCs w:val="22"/>
        </w:rPr>
        <w:t xml:space="preserve"> Servirá para cobertura do crédito aberto no art. 1</w:t>
      </w:r>
      <w:r w:rsidRPr="004838EE">
        <w:rPr>
          <w:rFonts w:cs="Arial"/>
          <w:strike/>
          <w:szCs w:val="22"/>
        </w:rPr>
        <w:t>º</w:t>
      </w:r>
      <w:r w:rsidRPr="00494E11">
        <w:rPr>
          <w:rFonts w:cs="Arial"/>
          <w:szCs w:val="22"/>
        </w:rPr>
        <w:t xml:space="preserve"> o seguinte:</w:t>
      </w:r>
      <w:r>
        <w:rPr>
          <w:rFonts w:cs="Arial"/>
          <w:szCs w:val="22"/>
        </w:rPr>
        <w:t xml:space="preserve"> </w:t>
      </w:r>
      <w:r w:rsidRPr="00494E11">
        <w:rPr>
          <w:rFonts w:cs="Arial"/>
          <w:szCs w:val="22"/>
        </w:rPr>
        <w:t>Câmara Municipal de Três Passos- Unidade 01- Proj/Ativ: 1.001- Manutenção das atividades da Câmara Municipal de Três Passos- Elemento Despesa- 3.3.90.39.00.00.00.00.0001- Outros Serviços de Terceiro- Pessoa Jurídica- no valor de R$ 16.000,00 (dezesseis mil reais).</w:t>
      </w:r>
    </w:p>
    <w:p w:rsidR="004838EE" w:rsidRPr="00494E11" w:rsidRDefault="004838EE" w:rsidP="004838EE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  <w:rPr>
          <w:rFonts w:cs="Arial"/>
          <w:szCs w:val="22"/>
        </w:rPr>
      </w:pPr>
    </w:p>
    <w:p w:rsidR="00856BAB" w:rsidRDefault="004838EE" w:rsidP="004838EE">
      <w:pPr>
        <w:tabs>
          <w:tab w:val="left" w:pos="426"/>
        </w:tabs>
        <w:ind w:firstLine="851"/>
        <w:jc w:val="both"/>
      </w:pPr>
      <w:r w:rsidRPr="00494E11">
        <w:rPr>
          <w:rFonts w:cs="Arial"/>
          <w:szCs w:val="22"/>
        </w:rPr>
        <w:t>Art. 3</w:t>
      </w:r>
      <w:r w:rsidRPr="004838EE">
        <w:rPr>
          <w:rFonts w:cs="Arial"/>
          <w:strike/>
          <w:szCs w:val="22"/>
        </w:rPr>
        <w:t>º</w:t>
      </w:r>
      <w:r w:rsidRPr="00494E11">
        <w:rPr>
          <w:rFonts w:cs="Arial"/>
          <w:szCs w:val="22"/>
        </w:rPr>
        <w:t xml:space="preserve"> Esta Lei entra em vigor na data de sua publicação.</w:t>
      </w:r>
      <w:r w:rsidRPr="00494E11">
        <w:rPr>
          <w:rFonts w:cs="Arial"/>
          <w:szCs w:val="22"/>
        </w:rPr>
        <w:tab/>
      </w:r>
    </w:p>
    <w:p w:rsidR="001F0312" w:rsidRDefault="001F0312" w:rsidP="001F0312">
      <w:pPr>
        <w:ind w:firstLine="851"/>
        <w:jc w:val="both"/>
      </w:pPr>
    </w:p>
    <w:p w:rsidR="004838EE" w:rsidRDefault="004838EE" w:rsidP="001F0312">
      <w:pPr>
        <w:ind w:firstLine="851"/>
        <w:jc w:val="both"/>
      </w:pPr>
    </w:p>
    <w:p w:rsidR="004838EE" w:rsidRDefault="004838EE" w:rsidP="001F0312">
      <w:pPr>
        <w:ind w:firstLine="851"/>
        <w:jc w:val="both"/>
      </w:pPr>
    </w:p>
    <w:p w:rsidR="001911CE" w:rsidRDefault="001911CE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73010" w:rsidRDefault="003A0516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C71307" w:rsidRDefault="00C7130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38EE" w:rsidRDefault="004838E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38EE" w:rsidRDefault="004838E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38EE" w:rsidRDefault="004838EE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bookmarkStart w:id="0" w:name="_GoBack"/>
      <w:bookmarkEnd w:id="0"/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A660C8" w:rsidRDefault="00A660C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FF2097">
        <w:rPr>
          <w:rFonts w:ascii="Times New Roman" w:hAnsi="Times New Roman"/>
          <w:szCs w:val="24"/>
        </w:rPr>
        <w:t>1</w:t>
      </w:r>
      <w:r w:rsidR="004838EE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/1</w:t>
      </w:r>
      <w:r w:rsidR="005809A3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.-</w:t>
      </w:r>
    </w:p>
    <w:sectPr w:rsidR="00A660C8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>, 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5ED"/>
    <w:rsid w:val="00103881"/>
    <w:rsid w:val="00103FC3"/>
    <w:rsid w:val="00105451"/>
    <w:rsid w:val="00106857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705D"/>
    <w:rsid w:val="0017727D"/>
    <w:rsid w:val="001800BD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1567"/>
    <w:rsid w:val="001B1600"/>
    <w:rsid w:val="001B1DE6"/>
    <w:rsid w:val="001B2132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7001"/>
    <w:rsid w:val="002277BB"/>
    <w:rsid w:val="0022784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51F4"/>
    <w:rsid w:val="002A5885"/>
    <w:rsid w:val="002B0715"/>
    <w:rsid w:val="002B0ED6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E67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519E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35C1"/>
    <w:rsid w:val="003F360D"/>
    <w:rsid w:val="003F3692"/>
    <w:rsid w:val="003F3ACF"/>
    <w:rsid w:val="003F3D68"/>
    <w:rsid w:val="003F459A"/>
    <w:rsid w:val="003F5792"/>
    <w:rsid w:val="003F5C46"/>
    <w:rsid w:val="003F6CA4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7B8"/>
    <w:rsid w:val="00480B18"/>
    <w:rsid w:val="00481091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E8"/>
    <w:rsid w:val="004B1E66"/>
    <w:rsid w:val="004B2E87"/>
    <w:rsid w:val="004B3193"/>
    <w:rsid w:val="004B3457"/>
    <w:rsid w:val="004B396C"/>
    <w:rsid w:val="004B3AA3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5306"/>
    <w:rsid w:val="006B5C23"/>
    <w:rsid w:val="006B6105"/>
    <w:rsid w:val="006B6A1A"/>
    <w:rsid w:val="006C00B6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74D2"/>
    <w:rsid w:val="00827A4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13B7"/>
    <w:rsid w:val="008B1D13"/>
    <w:rsid w:val="008B1F1B"/>
    <w:rsid w:val="008B2864"/>
    <w:rsid w:val="008B32E4"/>
    <w:rsid w:val="008B365F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188A"/>
    <w:rsid w:val="008F2A07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49E9"/>
    <w:rsid w:val="00A14DA8"/>
    <w:rsid w:val="00A15550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962"/>
    <w:rsid w:val="00A851B7"/>
    <w:rsid w:val="00A87AF5"/>
    <w:rsid w:val="00A87D82"/>
    <w:rsid w:val="00A87E97"/>
    <w:rsid w:val="00A90CCA"/>
    <w:rsid w:val="00A91E4A"/>
    <w:rsid w:val="00A92C27"/>
    <w:rsid w:val="00A93B88"/>
    <w:rsid w:val="00A93D5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8E2"/>
    <w:rsid w:val="00BB6EEE"/>
    <w:rsid w:val="00BB72F2"/>
    <w:rsid w:val="00BB7506"/>
    <w:rsid w:val="00BB77D4"/>
    <w:rsid w:val="00BC11E5"/>
    <w:rsid w:val="00BC1BC1"/>
    <w:rsid w:val="00BC1F7C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A2E"/>
    <w:rsid w:val="00C810A3"/>
    <w:rsid w:val="00C82B61"/>
    <w:rsid w:val="00C82D1A"/>
    <w:rsid w:val="00C83A95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75FD"/>
    <w:rsid w:val="00FE145D"/>
    <w:rsid w:val="00FE1725"/>
    <w:rsid w:val="00FE3049"/>
    <w:rsid w:val="00FE48D6"/>
    <w:rsid w:val="00FE4966"/>
    <w:rsid w:val="00FE5566"/>
    <w:rsid w:val="00FE582F"/>
    <w:rsid w:val="00FE5C4F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3FC9DC29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51B1D-4FC6-4DF7-983B-17E7505D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1136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3</cp:revision>
  <cp:lastPrinted>2017-03-14T17:34:00Z</cp:lastPrinted>
  <dcterms:created xsi:type="dcterms:W3CDTF">2017-04-18T12:53:00Z</dcterms:created>
  <dcterms:modified xsi:type="dcterms:W3CDTF">2017-04-18T12:56:00Z</dcterms:modified>
</cp:coreProperties>
</file>