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651068" w:rsidRPr="00651068" w:rsidRDefault="00651068" w:rsidP="00651068">
      <w:pPr>
        <w:pStyle w:val="Cabealho"/>
        <w:tabs>
          <w:tab w:val="clear" w:pos="4419"/>
          <w:tab w:val="clear" w:pos="8838"/>
          <w:tab w:val="left" w:pos="4536"/>
        </w:tabs>
        <w:ind w:left="4536"/>
        <w:jc w:val="both"/>
      </w:pPr>
      <w:r w:rsidRPr="00651068">
        <w:t>Cria a Ouvidoria do Município de Três Passos.</w:t>
      </w:r>
    </w:p>
    <w:p w:rsidR="00A037A7" w:rsidRPr="003C0CE3" w:rsidRDefault="00A037A7" w:rsidP="003C0CE3">
      <w:pPr>
        <w:ind w:left="4536"/>
        <w:jc w:val="both"/>
      </w:pP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3A0516" w:rsidRPr="00F77FF2" w:rsidRDefault="003A0516" w:rsidP="00F77FF2">
      <w:pPr>
        <w:pStyle w:val="Corpodetexto"/>
        <w:ind w:firstLine="851"/>
        <w:rPr>
          <w:sz w:val="24"/>
          <w:szCs w:val="24"/>
        </w:rPr>
      </w:pPr>
    </w:p>
    <w:p w:rsidR="00651068" w:rsidRPr="00651068" w:rsidRDefault="00892EEF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  <w:r w:rsidRPr="00651068">
        <w:t>Art. 1</w:t>
      </w:r>
      <w:r w:rsidRPr="00651068">
        <w:rPr>
          <w:strike/>
        </w:rPr>
        <w:t>º</w:t>
      </w:r>
      <w:r w:rsidRPr="00651068">
        <w:t xml:space="preserve"> </w:t>
      </w:r>
      <w:r w:rsidR="00651068" w:rsidRPr="00651068">
        <w:t xml:space="preserve">É criada a </w:t>
      </w:r>
      <w:r w:rsidR="00651068" w:rsidRPr="00651068">
        <w:rPr>
          <w:i/>
        </w:rPr>
        <w:t>Ouvidoria do Município de Três Passos</w:t>
      </w:r>
      <w:r w:rsidR="00651068" w:rsidRPr="00651068">
        <w:t>, vinculada ao Gabinete do Prefeito Municipal, a qual incumbe acolher, processar, e encaminhar ao Prefeito Municipal e aos setores competentes da Administração Pública, após avaliação sumária, projetos, sugestões, reclamações ou denúncias da população ou de entidades.</w:t>
      </w:r>
    </w:p>
    <w:p w:rsidR="00651068" w:rsidRP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</w:p>
    <w:p w:rsidR="00651068" w:rsidRP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  <w:r w:rsidRPr="00651068">
        <w:t>Art. 2</w:t>
      </w:r>
      <w:r w:rsidRPr="00651068">
        <w:rPr>
          <w:strike/>
        </w:rPr>
        <w:t>º</w:t>
      </w:r>
      <w:r w:rsidRPr="00651068">
        <w:t xml:space="preserve"> Os objetivos da Ouvidoria são:</w:t>
      </w:r>
    </w:p>
    <w:p w:rsidR="00651068" w:rsidRP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  <w:r w:rsidRPr="00651068">
        <w:t>a) o aperfeiçoamento das formas de participação popular e comunitária nos processos de decisão e execução dos serviços públicos municipais;</w:t>
      </w:r>
    </w:p>
    <w:p w:rsidR="00651068" w:rsidRP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  <w:r w:rsidRPr="00651068">
        <w:t xml:space="preserve">b) o desenvolvimento </w:t>
      </w:r>
      <w:proofErr w:type="spellStart"/>
      <w:r w:rsidRPr="00651068">
        <w:t>sócio-econômico</w:t>
      </w:r>
      <w:proofErr w:type="spellEnd"/>
      <w:r w:rsidRPr="00651068">
        <w:t>, científico e cultural do Município;</w:t>
      </w:r>
    </w:p>
    <w:p w:rsidR="00651068" w:rsidRP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  <w:r w:rsidRPr="00651068">
        <w:t>c) a correção de erros, omissões ou abusos administrativos;</w:t>
      </w:r>
    </w:p>
    <w:p w:rsidR="00651068" w:rsidRP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  <w:r w:rsidRPr="00651068">
        <w:t>d) a melhoria dos serviços em geral.</w:t>
      </w:r>
    </w:p>
    <w:p w:rsidR="00651068" w:rsidRP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</w:p>
    <w:p w:rsidR="00651068" w:rsidRP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  <w:r w:rsidRPr="00651068">
        <w:t>Art. 3</w:t>
      </w:r>
      <w:r w:rsidRPr="00651068">
        <w:rPr>
          <w:strike/>
        </w:rPr>
        <w:t>º</w:t>
      </w:r>
      <w:r w:rsidRPr="00651068">
        <w:t xml:space="preserve"> Compete à Ouvidoria do Município de Três Passos:</w:t>
      </w:r>
    </w:p>
    <w:p w:rsidR="00651068" w:rsidRP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  <w:r w:rsidRPr="00651068">
        <w:t xml:space="preserve"> I - </w:t>
      </w:r>
      <w:proofErr w:type="gramStart"/>
      <w:r w:rsidRPr="00651068">
        <w:t>receber</w:t>
      </w:r>
      <w:proofErr w:type="gramEnd"/>
      <w:r w:rsidRPr="00651068">
        <w:t xml:space="preserve"> denúncias, reclamações e representações sobre atos considerados arbitrários, desonestos, indecorosos, ilegais, irregulares ou que violem os direitos individuais ou coletivos, praticados por servidores da Administração Pública Municipal direta e indireta;</w:t>
      </w:r>
    </w:p>
    <w:p w:rsidR="00651068" w:rsidRP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  <w:r w:rsidRPr="00651068">
        <w:t xml:space="preserve"> II - </w:t>
      </w:r>
      <w:proofErr w:type="gramStart"/>
      <w:r w:rsidRPr="00651068">
        <w:t>receber</w:t>
      </w:r>
      <w:proofErr w:type="gramEnd"/>
      <w:r w:rsidRPr="00651068">
        <w:t xml:space="preserve"> sugestões de aprimoramento, críticas, elogios e pedidos de informação sobre as atividades da Administração Pública Municipal; </w:t>
      </w:r>
    </w:p>
    <w:p w:rsidR="00651068" w:rsidRP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  <w:r w:rsidRPr="00651068">
        <w:t xml:space="preserve">III - diligenciar junto às unidades administrativas competentes, para que prestem informações e esclarecimentos a respeito das comunicações mencionadas no inciso anterior; </w:t>
      </w:r>
    </w:p>
    <w:p w:rsidR="00651068" w:rsidRP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  <w:r w:rsidRPr="00651068">
        <w:t xml:space="preserve">IV - </w:t>
      </w:r>
      <w:proofErr w:type="gramStart"/>
      <w:r w:rsidRPr="00651068">
        <w:t>manter</w:t>
      </w:r>
      <w:proofErr w:type="gramEnd"/>
      <w:r w:rsidRPr="00651068">
        <w:t xml:space="preserve"> o cidadão informado a respeito das averiguações e providências adotadas pelas unidades administrativas, excepcionados os casos em que necessário for o sigilo, garantindo o retorno dessas providências a partir de sua intervenção e dos resultados alcançados; </w:t>
      </w:r>
    </w:p>
    <w:p w:rsidR="00651068" w:rsidRP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  <w:r w:rsidRPr="00651068">
        <w:t xml:space="preserve">V- Comunicar ao órgão da administração direta competente para apuração de todo e qualquer ato lesivo ao patrimônio público de que venha a ter ciência em razão do exercício de suas funções, </w:t>
      </w:r>
      <w:proofErr w:type="gramStart"/>
      <w:r w:rsidRPr="00651068">
        <w:t>mantendo  atualizado</w:t>
      </w:r>
      <w:proofErr w:type="gramEnd"/>
      <w:r w:rsidRPr="00651068">
        <w:t xml:space="preserve"> arquivo de documentação relativo às reclamações, denúncias e representações recebidas;</w:t>
      </w:r>
    </w:p>
    <w:p w:rsidR="00651068" w:rsidRP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  <w:r w:rsidRPr="00651068">
        <w:t>VI- Estabelecer mecanismos e instrumentos alternativos de coleta de elogios, sugestões, reclamações e denúncia, bem como, de monitoramento, avaliação e controle dos procedimentos de ouvidoria;</w:t>
      </w:r>
    </w:p>
    <w:p w:rsidR="00651068" w:rsidRP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  <w:r w:rsidRPr="00651068">
        <w:t xml:space="preserve">VII- </w:t>
      </w:r>
      <w:proofErr w:type="gramStart"/>
      <w:r w:rsidRPr="00651068">
        <w:t xml:space="preserve"> Manter</w:t>
      </w:r>
      <w:proofErr w:type="gramEnd"/>
      <w:r w:rsidRPr="00651068">
        <w:t xml:space="preserve"> serviço telefônico, faz e atendimento on-line destinados a receberem denúncias ou reclamações;</w:t>
      </w:r>
    </w:p>
    <w:p w:rsidR="00651068" w:rsidRP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  <w:r w:rsidRPr="00651068">
        <w:t>VIII- Definir, fixar e avaliar indicadores de satisfação dos cidadãos, quanto ao fornecimento de informações e prestação de serviços públicos para monitoramento da efetividade das informações de programas/projetos/ações definidas no Planejamento Estratégico da Gestão;</w:t>
      </w:r>
    </w:p>
    <w:p w:rsidR="00651068" w:rsidRP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  <w:r w:rsidRPr="00651068">
        <w:lastRenderedPageBreak/>
        <w:t xml:space="preserve">IX- Coordenar ações integradas com </w:t>
      </w:r>
      <w:proofErr w:type="gramStart"/>
      <w:r w:rsidRPr="00651068">
        <w:t>o diversos órgãos</w:t>
      </w:r>
      <w:proofErr w:type="gramEnd"/>
      <w:r w:rsidRPr="00651068">
        <w:t xml:space="preserve"> da municipalidade, afim de encaminhar, de forma Inter setorial, as reclamações dos munícipes que envolvam mais de um órgão da administração direita e indireta;</w:t>
      </w:r>
    </w:p>
    <w:p w:rsidR="00651068" w:rsidRP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  <w:r w:rsidRPr="00651068">
        <w:t xml:space="preserve">X- Manter sigilo, quando solicitado, sobre denúncias e </w:t>
      </w:r>
      <w:bookmarkStart w:id="0" w:name="_GoBack"/>
      <w:bookmarkEnd w:id="0"/>
      <w:r w:rsidRPr="00651068">
        <w:t>reclamações, bem como sobre sua fonte, providenciando, junto aos órgãos competentes, proteção aos denunciantes.</w:t>
      </w:r>
    </w:p>
    <w:p w:rsidR="00B3517D" w:rsidRDefault="00B3517D" w:rsidP="00651068">
      <w:pPr>
        <w:pStyle w:val="Ttulo1"/>
        <w:widowControl w:val="0"/>
        <w:tabs>
          <w:tab w:val="left" w:pos="4253"/>
        </w:tabs>
        <w:suppressAutoHyphens/>
        <w:ind w:firstLine="851"/>
        <w:jc w:val="both"/>
      </w:pPr>
    </w:p>
    <w:p w:rsidR="00651068" w:rsidRPr="00174542" w:rsidRDefault="00651068" w:rsidP="00651068">
      <w:pPr>
        <w:pStyle w:val="Ttulo1"/>
        <w:widowControl w:val="0"/>
        <w:tabs>
          <w:tab w:val="left" w:pos="4253"/>
        </w:tabs>
        <w:suppressAutoHyphens/>
        <w:ind w:firstLine="851"/>
        <w:jc w:val="both"/>
        <w:rPr>
          <w:b w:val="0"/>
          <w:shd w:val="clear" w:color="auto" w:fill="FFFFFF"/>
        </w:rPr>
      </w:pPr>
      <w:r w:rsidRPr="00174542">
        <w:rPr>
          <w:b w:val="0"/>
        </w:rPr>
        <w:t>Art. 4</w:t>
      </w:r>
      <w:r w:rsidRPr="00174542">
        <w:rPr>
          <w:b w:val="0"/>
          <w:strike/>
        </w:rPr>
        <w:t>º</w:t>
      </w:r>
      <w:r w:rsidRPr="00174542">
        <w:rPr>
          <w:b w:val="0"/>
        </w:rPr>
        <w:t xml:space="preserve"> O órgão instituído pelo artigo anterior será dirigido pelo Assessor de Ouvidoria e Relacionamento, função de livre escolha e designação do Prefeito Municipal </w:t>
      </w:r>
      <w:r w:rsidRPr="00174542">
        <w:rPr>
          <w:b w:val="0"/>
          <w:shd w:val="clear" w:color="auto" w:fill="FFFFFF"/>
        </w:rPr>
        <w:t>CC-5 ou FC-5.</w:t>
      </w:r>
    </w:p>
    <w:p w:rsidR="00651068" w:rsidRPr="00651068" w:rsidRDefault="00651068" w:rsidP="00651068">
      <w:pPr>
        <w:ind w:firstLine="851"/>
        <w:jc w:val="both"/>
      </w:pPr>
    </w:p>
    <w:p w:rsidR="00651068" w:rsidRP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  <w:r w:rsidRPr="00651068">
        <w:t>Art. 5</w:t>
      </w:r>
      <w:r w:rsidRPr="00651068">
        <w:rPr>
          <w:strike/>
        </w:rPr>
        <w:t>º</w:t>
      </w:r>
      <w:r w:rsidRPr="00651068">
        <w:t xml:space="preserve"> A estrutura administrativa da Ouvidoria do Município de Três Passos</w:t>
      </w:r>
      <w:r w:rsidRPr="00651068">
        <w:rPr>
          <w:i/>
        </w:rPr>
        <w:t xml:space="preserve"> </w:t>
      </w:r>
      <w:r w:rsidRPr="00651068">
        <w:t>será formada exclusivamente por servidores recrutados no Quadro de Pessoal do Município.</w:t>
      </w:r>
    </w:p>
    <w:p w:rsid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</w:p>
    <w:p w:rsidR="00651068" w:rsidRP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  <w:r w:rsidRPr="00651068">
        <w:t>Art. 6</w:t>
      </w:r>
      <w:r w:rsidRPr="00651068">
        <w:rPr>
          <w:strike/>
        </w:rPr>
        <w:t>º</w:t>
      </w:r>
      <w:r w:rsidRPr="00651068">
        <w:t xml:space="preserve"> As sugestões, reclamações ou denúncias, sempre que possível, deverão ser formuladas por escrito e acompanhadas por outros documentos que as enriqueçam, e dirigidas diretamente à Ouvidoria do Município de Três Passos</w:t>
      </w:r>
      <w:r w:rsidRPr="00651068">
        <w:rPr>
          <w:i/>
        </w:rPr>
        <w:t xml:space="preserve"> </w:t>
      </w:r>
      <w:r w:rsidRPr="00651068">
        <w:t>pelo próprio interessado ou remetidas por via postal ou através de qualquer repartição municipal.</w:t>
      </w:r>
    </w:p>
    <w:p w:rsidR="00651068" w:rsidRP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  <w:r w:rsidRPr="00651068">
        <w:t xml:space="preserve">Parágrafo </w:t>
      </w:r>
      <w:r>
        <w:t>ú</w:t>
      </w:r>
      <w:r w:rsidRPr="00651068">
        <w:t>nico</w:t>
      </w:r>
      <w:r>
        <w:t>.</w:t>
      </w:r>
      <w:r w:rsidRPr="00651068">
        <w:t xml:space="preserve"> A repartição a qual forem encaminhados os documentos deverá protocolizá-los e encaminhá-los imediatamente à Ouvidoria do Município de Três Passos, sob pena de responsabilidade do agente faltoso.</w:t>
      </w:r>
    </w:p>
    <w:p w:rsid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</w:p>
    <w:p w:rsidR="00651068" w:rsidRP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  <w:r w:rsidRPr="00651068">
        <w:t>Art. 7</w:t>
      </w:r>
      <w:r w:rsidRPr="00651068">
        <w:rPr>
          <w:strike/>
        </w:rPr>
        <w:t>º</w:t>
      </w:r>
      <w:r w:rsidRPr="00651068">
        <w:t xml:space="preserve"> A Ouvidoria do Município de Três Passos</w:t>
      </w:r>
      <w:r w:rsidRPr="00651068">
        <w:rPr>
          <w:i/>
        </w:rPr>
        <w:t xml:space="preserve"> </w:t>
      </w:r>
      <w:r w:rsidRPr="00651068">
        <w:t>manterá um cadastro destinado a registrar as iniciativas inéditas ou exitosas colocadas em prática pelas administrações de outros Municípios do Estado e do País.</w:t>
      </w:r>
    </w:p>
    <w:p w:rsid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</w:p>
    <w:p w:rsidR="00651068" w:rsidRP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  <w:r w:rsidRPr="00651068">
        <w:t>Art. 8</w:t>
      </w:r>
      <w:r w:rsidRPr="00651068">
        <w:rPr>
          <w:strike/>
        </w:rPr>
        <w:t>º</w:t>
      </w:r>
      <w:r w:rsidRPr="00651068">
        <w:t xml:space="preserve"> As autoridades ou servidores da Administração Municipal, prestarão colaboração e informações à Ouvidoria do Município de Três Passos, nos assuntos que lhe forem pertinentes, submetidos à apreciação de referido Órgão.</w:t>
      </w:r>
    </w:p>
    <w:p w:rsidR="00651068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</w:pPr>
    </w:p>
    <w:p w:rsidR="00651068" w:rsidRPr="002A00E1" w:rsidRDefault="00651068" w:rsidP="00651068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ind w:firstLine="851"/>
        <w:jc w:val="both"/>
        <w:rPr>
          <w:rFonts w:cs="Arial"/>
          <w:szCs w:val="22"/>
        </w:rPr>
      </w:pPr>
      <w:r w:rsidRPr="00651068">
        <w:t>Art. 9</w:t>
      </w:r>
      <w:r w:rsidRPr="00651068">
        <w:rPr>
          <w:strike/>
        </w:rPr>
        <w:t>º</w:t>
      </w:r>
      <w:r w:rsidRPr="00651068">
        <w:t xml:space="preserve"> Esta Lei entra em vigor na data de sua publicação.</w:t>
      </w:r>
      <w:r w:rsidRPr="00651068">
        <w:tab/>
      </w:r>
      <w:r w:rsidRPr="002A00E1">
        <w:rPr>
          <w:rFonts w:cs="Arial"/>
          <w:szCs w:val="22"/>
        </w:rPr>
        <w:t xml:space="preserve">      </w:t>
      </w:r>
    </w:p>
    <w:p w:rsidR="00856BAB" w:rsidRDefault="00856BAB" w:rsidP="00651068">
      <w:pPr>
        <w:tabs>
          <w:tab w:val="left" w:pos="426"/>
        </w:tabs>
        <w:ind w:firstLine="851"/>
        <w:jc w:val="both"/>
      </w:pPr>
    </w:p>
    <w:p w:rsidR="001F0312" w:rsidRDefault="001F0312" w:rsidP="001F0312">
      <w:pPr>
        <w:ind w:firstLine="851"/>
        <w:jc w:val="both"/>
      </w:pPr>
    </w:p>
    <w:p w:rsidR="001911CE" w:rsidRDefault="001911CE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73010" w:rsidRDefault="003A0516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C71307" w:rsidRDefault="00C7130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A660C8" w:rsidRDefault="00A660C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FF2097">
        <w:rPr>
          <w:rFonts w:ascii="Times New Roman" w:hAnsi="Times New Roman"/>
          <w:szCs w:val="24"/>
        </w:rPr>
        <w:t>1</w:t>
      </w:r>
      <w:r w:rsidR="00651068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/1</w:t>
      </w:r>
      <w:r w:rsidR="005809A3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.-</w:t>
      </w:r>
    </w:p>
    <w:sectPr w:rsidR="00A660C8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5ED"/>
    <w:rsid w:val="00103881"/>
    <w:rsid w:val="00103FC3"/>
    <w:rsid w:val="00105451"/>
    <w:rsid w:val="00106857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542"/>
    <w:rsid w:val="00174EAD"/>
    <w:rsid w:val="00175124"/>
    <w:rsid w:val="00175C55"/>
    <w:rsid w:val="0017705D"/>
    <w:rsid w:val="0017727D"/>
    <w:rsid w:val="001800BD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1567"/>
    <w:rsid w:val="001B1600"/>
    <w:rsid w:val="001B1DE6"/>
    <w:rsid w:val="001B2132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616"/>
    <w:rsid w:val="001C4D03"/>
    <w:rsid w:val="001C54B4"/>
    <w:rsid w:val="001C6D55"/>
    <w:rsid w:val="001C7161"/>
    <w:rsid w:val="001C7275"/>
    <w:rsid w:val="001D1017"/>
    <w:rsid w:val="001D240D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7001"/>
    <w:rsid w:val="002277BB"/>
    <w:rsid w:val="0022784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51F4"/>
    <w:rsid w:val="002A5885"/>
    <w:rsid w:val="002B0715"/>
    <w:rsid w:val="002B0ED6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E67"/>
    <w:rsid w:val="002C76CE"/>
    <w:rsid w:val="002D032E"/>
    <w:rsid w:val="002D166D"/>
    <w:rsid w:val="002D198E"/>
    <w:rsid w:val="002D1B9C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519E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35C1"/>
    <w:rsid w:val="003F360D"/>
    <w:rsid w:val="003F3692"/>
    <w:rsid w:val="003F3ACF"/>
    <w:rsid w:val="003F3D68"/>
    <w:rsid w:val="003F459A"/>
    <w:rsid w:val="003F5792"/>
    <w:rsid w:val="003F5C46"/>
    <w:rsid w:val="003F6CA4"/>
    <w:rsid w:val="00401BF7"/>
    <w:rsid w:val="00401EB0"/>
    <w:rsid w:val="00402C85"/>
    <w:rsid w:val="004038DA"/>
    <w:rsid w:val="00403EF7"/>
    <w:rsid w:val="00404052"/>
    <w:rsid w:val="004041F7"/>
    <w:rsid w:val="00404B67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992"/>
    <w:rsid w:val="00412A22"/>
    <w:rsid w:val="00412BD8"/>
    <w:rsid w:val="0041326B"/>
    <w:rsid w:val="0041382D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7B8"/>
    <w:rsid w:val="00480B18"/>
    <w:rsid w:val="00481091"/>
    <w:rsid w:val="004822B1"/>
    <w:rsid w:val="0048284A"/>
    <w:rsid w:val="004829AE"/>
    <w:rsid w:val="00482D57"/>
    <w:rsid w:val="004837C0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E8"/>
    <w:rsid w:val="004B1E66"/>
    <w:rsid w:val="004B2E87"/>
    <w:rsid w:val="004B3193"/>
    <w:rsid w:val="004B3457"/>
    <w:rsid w:val="004B396C"/>
    <w:rsid w:val="004B3AA3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068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5306"/>
    <w:rsid w:val="006B5C23"/>
    <w:rsid w:val="006B6105"/>
    <w:rsid w:val="006B6A1A"/>
    <w:rsid w:val="006C00B6"/>
    <w:rsid w:val="006C1F16"/>
    <w:rsid w:val="006C2196"/>
    <w:rsid w:val="006C2838"/>
    <w:rsid w:val="006C2AAE"/>
    <w:rsid w:val="006C2C0B"/>
    <w:rsid w:val="006C2FF7"/>
    <w:rsid w:val="006C3548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74D2"/>
    <w:rsid w:val="00827A4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13B7"/>
    <w:rsid w:val="008B1D13"/>
    <w:rsid w:val="008B1F1B"/>
    <w:rsid w:val="008B2864"/>
    <w:rsid w:val="008B32E4"/>
    <w:rsid w:val="008B365F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188A"/>
    <w:rsid w:val="008F2A07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49E9"/>
    <w:rsid w:val="00A14DA8"/>
    <w:rsid w:val="00A15550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962"/>
    <w:rsid w:val="00A851B7"/>
    <w:rsid w:val="00A87AF5"/>
    <w:rsid w:val="00A87D82"/>
    <w:rsid w:val="00A87E97"/>
    <w:rsid w:val="00A90CCA"/>
    <w:rsid w:val="00A91E4A"/>
    <w:rsid w:val="00A92C27"/>
    <w:rsid w:val="00A93B88"/>
    <w:rsid w:val="00A93D5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17D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3986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8E2"/>
    <w:rsid w:val="00BB6EEE"/>
    <w:rsid w:val="00BB72F2"/>
    <w:rsid w:val="00BB7506"/>
    <w:rsid w:val="00BB77D4"/>
    <w:rsid w:val="00BC11E5"/>
    <w:rsid w:val="00BC1BC1"/>
    <w:rsid w:val="00BC1F7C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A2E"/>
    <w:rsid w:val="00C810A3"/>
    <w:rsid w:val="00C82B61"/>
    <w:rsid w:val="00C82D1A"/>
    <w:rsid w:val="00C83A95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20F3"/>
    <w:rsid w:val="00F22AE5"/>
    <w:rsid w:val="00F23192"/>
    <w:rsid w:val="00F2365B"/>
    <w:rsid w:val="00F23EC6"/>
    <w:rsid w:val="00F24550"/>
    <w:rsid w:val="00F24B64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75FD"/>
    <w:rsid w:val="00FE145D"/>
    <w:rsid w:val="00FE1725"/>
    <w:rsid w:val="00FE3049"/>
    <w:rsid w:val="00FE48D6"/>
    <w:rsid w:val="00FE4966"/>
    <w:rsid w:val="00FE5566"/>
    <w:rsid w:val="00FE582F"/>
    <w:rsid w:val="00FE5C4F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F70E570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E3E9E-9570-4B5F-80A4-06422594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4602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5</cp:revision>
  <cp:lastPrinted>2017-03-14T17:34:00Z</cp:lastPrinted>
  <dcterms:created xsi:type="dcterms:W3CDTF">2017-05-03T16:53:00Z</dcterms:created>
  <dcterms:modified xsi:type="dcterms:W3CDTF">2017-05-03T16:56:00Z</dcterms:modified>
</cp:coreProperties>
</file>