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40B7D">
        <w:t xml:space="preserve"> nº 52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40B7D">
        <w:t>22</w:t>
      </w:r>
      <w:r w:rsidR="004E2854">
        <w:t xml:space="preserve"> de junho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D40B7D">
        <w:t>3</w:t>
      </w:r>
      <w:r w:rsidR="004E2854">
        <w:t>6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D40B7D">
        <w:rPr>
          <w:bCs/>
        </w:rPr>
        <w:t xml:space="preserve"> 32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A91394">
        <w:rPr>
          <w:bCs/>
        </w:rPr>
        <w:t>Autoriza o Poder Executivo a proced</w:t>
      </w:r>
      <w:r w:rsidR="004E2854">
        <w:rPr>
          <w:bCs/>
        </w:rPr>
        <w:t xml:space="preserve">er </w:t>
      </w:r>
      <w:r w:rsidR="00D40B7D">
        <w:rPr>
          <w:bCs/>
        </w:rPr>
        <w:t>na contratação emergencial de 02 (dois</w:t>
      </w:r>
      <w:r w:rsidR="004E2854">
        <w:rPr>
          <w:bCs/>
        </w:rPr>
        <w:t xml:space="preserve">) </w:t>
      </w:r>
      <w:r w:rsidR="00D40B7D">
        <w:rPr>
          <w:bCs/>
        </w:rPr>
        <w:t>agentes de pesquisa e coleta de dados.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D40B7D">
        <w:rPr>
          <w:bCs/>
        </w:rPr>
        <w:t xml:space="preserve"> ordinária do dia 26</w:t>
      </w:r>
      <w:r w:rsidR="004E2854">
        <w:rPr>
          <w:bCs/>
        </w:rPr>
        <w:t>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4E2854" w:rsidRDefault="00564F89" w:rsidP="00D40B7D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4E2854">
        <w:rPr>
          <w:bCs/>
        </w:rPr>
        <w:t xml:space="preserve"> alertou</w:t>
      </w:r>
      <w:r w:rsidR="00A91394">
        <w:rPr>
          <w:bCs/>
        </w:rPr>
        <w:t>, em síntese,</w:t>
      </w:r>
      <w:r w:rsidR="00E33179">
        <w:rPr>
          <w:bCs/>
        </w:rPr>
        <w:t xml:space="preserve"> </w:t>
      </w:r>
      <w:r w:rsidR="004E2854">
        <w:rPr>
          <w:bCs/>
        </w:rPr>
        <w:t xml:space="preserve">que a contratação emergencial deverá atender situação momentânea e substituir momentaneamente a atividade de servidor efetivo, sendo que o ato de prorrogação acaba por descaracterizar a temporariedade da contratação emergencial. </w:t>
      </w:r>
      <w:r w:rsidR="00D40B7D">
        <w:rPr>
          <w:bCs/>
        </w:rPr>
        <w:t>Por fim, concluiu que no caso concreto a excepcionalidade restou</w:t>
      </w:r>
      <w:r w:rsidR="00D40B7D">
        <w:rPr>
          <w:bCs/>
        </w:rPr>
        <w:t xml:space="preserve"> caracterizad</w:t>
      </w:r>
      <w:r w:rsidR="00D40B7D">
        <w:rPr>
          <w:bCs/>
        </w:rPr>
        <w:t>a, tendo em vista que, conforme exposição de motivos,</w:t>
      </w:r>
      <w:r w:rsidR="00D40B7D">
        <w:rPr>
          <w:bCs/>
        </w:rPr>
        <w:t xml:space="preserve"> o concurso público para o preenchimento das vagas já está sendo providenciado</w:t>
      </w:r>
      <w:r w:rsidR="00D40B7D">
        <w:rPr>
          <w:bCs/>
        </w:rPr>
        <w:t xml:space="preserve"> e até a realização do mesmo há necessidade de se dar continuidade na prestação dos serviços.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Opina-se pela viabilidade do presente Projeto de Lei, uma vez que o mesmo não apresenta vícios de natureza material ou formal e restou devidamente comprovado o excepcional interesse público, bem como a necessidade temporária da contratação até a realização do próximo concurso público. </w:t>
      </w:r>
    </w:p>
    <w:p w:rsidR="00214296" w:rsidRDefault="00214296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lastRenderedPageBreak/>
        <w:tab/>
      </w:r>
      <w:r w:rsidR="00755094">
        <w:t>Sala das Co</w:t>
      </w:r>
      <w:r w:rsidR="00AB328F">
        <w:t xml:space="preserve">missões, em </w:t>
      </w:r>
      <w:r w:rsidR="00D40B7D">
        <w:t>29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8328BA" w:rsidRDefault="00D40B7D" w:rsidP="00D40B7D">
      <w:pPr>
        <w:ind w:firstLine="708"/>
      </w:pPr>
      <w:r>
        <w:t>ROSANI</w:t>
      </w:r>
      <w:r>
        <w:t xml:space="preserve"> DO NASCIMENTO – RELATORA</w:t>
      </w:r>
    </w:p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393BFC" w:rsidRDefault="00D40B7D" w:rsidP="00D40B7D">
      <w:r>
        <w:tab/>
        <w:t>FLÁVIO HABITZREITER – MEMBRO SUPLENTE</w:t>
      </w:r>
      <w:bookmarkStart w:id="0" w:name="_GoBack"/>
      <w:bookmarkEnd w:id="0"/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22" w:rsidRDefault="00DC2E22" w:rsidP="00052047">
      <w:r>
        <w:separator/>
      </w:r>
    </w:p>
  </w:endnote>
  <w:endnote w:type="continuationSeparator" w:id="0">
    <w:p w:rsidR="00DC2E22" w:rsidRDefault="00DC2E2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22" w:rsidRDefault="00DC2E22" w:rsidP="00052047">
      <w:r>
        <w:separator/>
      </w:r>
    </w:p>
  </w:footnote>
  <w:footnote w:type="continuationSeparator" w:id="0">
    <w:p w:rsidR="00DC2E22" w:rsidRDefault="00DC2E2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4F1E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250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0B7D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2E22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969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2017-06-30T13:38:00Z</cp:lastPrinted>
  <dcterms:created xsi:type="dcterms:W3CDTF">2017-06-30T13:30:00Z</dcterms:created>
  <dcterms:modified xsi:type="dcterms:W3CDTF">2017-06-30T13:38:00Z</dcterms:modified>
</cp:coreProperties>
</file>