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3348C3" w:rsidRPr="003348C3" w:rsidRDefault="003348C3" w:rsidP="003348C3">
      <w:pPr>
        <w:ind w:left="4394"/>
        <w:jc w:val="both"/>
      </w:pPr>
      <w:r w:rsidRPr="003348C3">
        <w:t>Concede reajuste salarial aos servidores municipais, ativos e inativos, estatutários, celetistas, pensionistas e contratados emergencialmente do Município de Três Passos.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 xml:space="preserve">Prefeito Municipal de Três Passos, Estado do </w:t>
      </w:r>
      <w:bookmarkStart w:id="0" w:name="_GoBack"/>
      <w:bookmarkEnd w:id="0"/>
      <w:r w:rsidRPr="007E02F3">
        <w:t>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3348C3" w:rsidRDefault="00523039" w:rsidP="003348C3">
      <w:pPr>
        <w:ind w:firstLine="851"/>
        <w:jc w:val="both"/>
      </w:pPr>
      <w:r w:rsidRPr="003348C3">
        <w:t>Art. 1</w:t>
      </w:r>
      <w:r w:rsidRPr="003348C3">
        <w:rPr>
          <w:strike/>
        </w:rPr>
        <w:t>º</w:t>
      </w:r>
      <w:r w:rsidRPr="003348C3">
        <w:t xml:space="preserve"> </w:t>
      </w:r>
      <w:r w:rsidR="003348C3" w:rsidRPr="003348C3">
        <w:t>Fica concedido reajuste salarial de 2,13% (dois inteiros e treze centésimos por cento) aos servidores municipais, ativos e inativos, estatutários, celetistas, pensionistas e contratados emergencialmente do Município de Três Passos, exceto ocupantes de cargos do Magistério Público Municipal.</w:t>
      </w:r>
    </w:p>
    <w:p w:rsidR="003348C3" w:rsidRPr="003348C3" w:rsidRDefault="003348C3" w:rsidP="003348C3">
      <w:pPr>
        <w:ind w:firstLine="851"/>
        <w:jc w:val="both"/>
      </w:pPr>
    </w:p>
    <w:p w:rsidR="003348C3" w:rsidRDefault="003348C3" w:rsidP="003348C3">
      <w:pPr>
        <w:ind w:firstLine="851"/>
        <w:jc w:val="both"/>
      </w:pPr>
      <w:r w:rsidRPr="003348C3">
        <w:t>Art. 2</w:t>
      </w:r>
      <w:r w:rsidRPr="003348C3">
        <w:rPr>
          <w:strike/>
        </w:rPr>
        <w:t>º</w:t>
      </w:r>
      <w:r w:rsidRPr="003348C3">
        <w:t xml:space="preserve"> Os ocupantes de cargos do Magistério Público Municipal, em razão do disposto na Lei Federal n</w:t>
      </w:r>
      <w:r w:rsidRPr="003348C3">
        <w:rPr>
          <w:strike/>
        </w:rPr>
        <w:t>º</w:t>
      </w:r>
      <w:r w:rsidRPr="003348C3">
        <w:t xml:space="preserve"> 11.738, de 16 de julho de 2008, que estabelece o piso salarial profissional nacional para os profissionais do magistério público da educação básica, receberão reajuste de 4,94% (quatro inteiros e noventa e quatro centésimos por cento).</w:t>
      </w:r>
    </w:p>
    <w:p w:rsidR="003348C3" w:rsidRPr="003348C3" w:rsidRDefault="003348C3" w:rsidP="003348C3">
      <w:pPr>
        <w:ind w:firstLine="851"/>
        <w:jc w:val="both"/>
      </w:pPr>
    </w:p>
    <w:p w:rsidR="003348C3" w:rsidRPr="003348C3" w:rsidRDefault="003348C3" w:rsidP="003348C3">
      <w:pPr>
        <w:ind w:firstLine="851"/>
        <w:jc w:val="both"/>
      </w:pPr>
      <w:r w:rsidRPr="003348C3">
        <w:t>Art. 3</w:t>
      </w:r>
      <w:r w:rsidRPr="003348C3">
        <w:rPr>
          <w:strike/>
        </w:rPr>
        <w:t>º</w:t>
      </w:r>
      <w:r w:rsidRPr="003348C3">
        <w:t xml:space="preserve"> Servirá como data base da revisão o dia 1</w:t>
      </w:r>
      <w:r w:rsidRPr="003348C3">
        <w:rPr>
          <w:strike/>
        </w:rPr>
        <w:t>º</w:t>
      </w:r>
      <w:r w:rsidRPr="003348C3">
        <w:t xml:space="preserve"> de fevereiro de 2018.</w:t>
      </w:r>
    </w:p>
    <w:p w:rsidR="003348C3" w:rsidRDefault="003348C3" w:rsidP="003348C3">
      <w:pPr>
        <w:ind w:firstLine="851"/>
        <w:jc w:val="both"/>
      </w:pPr>
    </w:p>
    <w:p w:rsidR="003348C3" w:rsidRPr="003348C3" w:rsidRDefault="003348C3" w:rsidP="003348C3">
      <w:pPr>
        <w:ind w:firstLine="851"/>
        <w:jc w:val="both"/>
      </w:pPr>
      <w:r w:rsidRPr="003348C3">
        <w:t>Art. 4</w:t>
      </w:r>
      <w:r w:rsidRPr="003348C3">
        <w:rPr>
          <w:strike/>
        </w:rPr>
        <w:t>º</w:t>
      </w:r>
      <w:r w:rsidRPr="003348C3">
        <w:t xml:space="preserve"> As despesas decorrentes desta lei correrão por conta de dotações orçamentárias próprias.</w:t>
      </w:r>
    </w:p>
    <w:p w:rsidR="003348C3" w:rsidRDefault="003348C3" w:rsidP="003348C3">
      <w:pPr>
        <w:ind w:firstLine="851"/>
        <w:jc w:val="both"/>
      </w:pPr>
    </w:p>
    <w:p w:rsidR="003348C3" w:rsidRPr="003348C3" w:rsidRDefault="003348C3" w:rsidP="003348C3">
      <w:pPr>
        <w:ind w:firstLine="851"/>
        <w:jc w:val="both"/>
      </w:pPr>
      <w:r w:rsidRPr="003348C3">
        <w:t>Art. 5</w:t>
      </w:r>
      <w:r w:rsidRPr="003348C3">
        <w:rPr>
          <w:strike/>
        </w:rPr>
        <w:t>º</w:t>
      </w:r>
      <w:r w:rsidRPr="003348C3">
        <w:t xml:space="preserve"> Esta lei entra em vigor na data de sua publicação, retroagindo seus efeitos à data de 1</w:t>
      </w:r>
      <w:r w:rsidRPr="003348C3">
        <w:rPr>
          <w:strike/>
        </w:rPr>
        <w:t>º</w:t>
      </w:r>
      <w:r w:rsidRPr="003348C3">
        <w:t xml:space="preserve"> de fevereiro de 2018.</w:t>
      </w:r>
    </w:p>
    <w:p w:rsidR="00410C79" w:rsidRDefault="00410C79" w:rsidP="003348C3">
      <w:pPr>
        <w:ind w:firstLine="992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921DB4">
        <w:rPr>
          <w:rFonts w:ascii="Times New Roman" w:hAnsi="Times New Roman"/>
          <w:szCs w:val="24"/>
        </w:rPr>
        <w:t>1</w:t>
      </w:r>
      <w:r w:rsidR="003348C3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8C3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777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A6F5ADF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6A6B-F38A-45AC-BACB-EF07AF44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1446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2018-03-06T17:05:00Z</cp:lastPrinted>
  <dcterms:created xsi:type="dcterms:W3CDTF">2018-03-06T18:43:00Z</dcterms:created>
  <dcterms:modified xsi:type="dcterms:W3CDTF">2018-03-06T18:46:00Z</dcterms:modified>
</cp:coreProperties>
</file>