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 xml:space="preserve">LEI </w:t>
      </w:r>
      <w:r w:rsidR="00C31EF1">
        <w:rPr>
          <w:bCs w:val="0"/>
        </w:rPr>
        <w:t xml:space="preserve">COMPLEMENTAR </w:t>
      </w:r>
      <w:r w:rsidRPr="007E02F3">
        <w:rPr>
          <w:bCs w:val="0"/>
        </w:rPr>
        <w:t>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C31EF1" w:rsidRDefault="00C31EF1" w:rsidP="00C31EF1">
      <w:pPr>
        <w:ind w:left="4536"/>
        <w:jc w:val="both"/>
      </w:pPr>
      <w:r>
        <w:t>Altera a Lei Complementar Municipal n</w:t>
      </w:r>
      <w:r w:rsidRPr="00701D51">
        <w:rPr>
          <w:strike/>
        </w:rPr>
        <w:t>º</w:t>
      </w:r>
      <w:r>
        <w:t xml:space="preserve"> 1/91, que estabelece o Código Tributário do Município de Três Passos.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E2FB5" w:rsidRDefault="00EE2FB5" w:rsidP="00076636">
      <w:pPr>
        <w:ind w:firstLine="851"/>
        <w:jc w:val="both"/>
      </w:pPr>
    </w:p>
    <w:p w:rsidR="00C31EF1" w:rsidRDefault="00C31EF1" w:rsidP="00C31EF1">
      <w:pPr>
        <w:ind w:firstLine="851"/>
        <w:jc w:val="both"/>
      </w:pPr>
      <w:r w:rsidRPr="007C325A">
        <w:t>Art. 1</w:t>
      </w:r>
      <w:r w:rsidRPr="007C325A">
        <w:rPr>
          <w:strike/>
        </w:rPr>
        <w:t>º</w:t>
      </w:r>
      <w:r w:rsidRPr="007C325A">
        <w:t xml:space="preserve"> </w:t>
      </w:r>
      <w:r>
        <w:t>Ficam incluídos os §§ 1</w:t>
      </w:r>
      <w:r w:rsidRPr="00701D51">
        <w:rPr>
          <w:strike/>
        </w:rPr>
        <w:t>º</w:t>
      </w:r>
      <w:r>
        <w:t xml:space="preserve"> e 3</w:t>
      </w:r>
      <w:r w:rsidRPr="00701D51">
        <w:rPr>
          <w:strike/>
        </w:rPr>
        <w:t>º</w:t>
      </w:r>
      <w:r>
        <w:t xml:space="preserve"> ao inciso II do art. 157 da Lei Complementar Municipal n</w:t>
      </w:r>
      <w:r w:rsidRPr="005A0E6F">
        <w:rPr>
          <w:strike/>
        </w:rPr>
        <w:t>º</w:t>
      </w:r>
      <w:r>
        <w:t xml:space="preserve"> 1/91, sendo o atual § 1</w:t>
      </w:r>
      <w:r w:rsidRPr="005A0E6F">
        <w:rPr>
          <w:strike/>
        </w:rPr>
        <w:t>º</w:t>
      </w:r>
      <w:r>
        <w:t xml:space="preserve"> renumerado para § 2</w:t>
      </w:r>
      <w:r w:rsidRPr="005A0E6F">
        <w:rPr>
          <w:strike/>
        </w:rPr>
        <w:t>º</w:t>
      </w:r>
      <w:r>
        <w:t>, que passam a viger com a seguinte redação:</w:t>
      </w:r>
    </w:p>
    <w:p w:rsidR="00C31EF1" w:rsidRPr="00BD3AA4" w:rsidRDefault="00C31EF1" w:rsidP="00C31EF1">
      <w:pPr>
        <w:ind w:left="851"/>
        <w:jc w:val="both"/>
      </w:pPr>
      <w:bookmarkStart w:id="0" w:name="_GoBack"/>
      <w:bookmarkEnd w:id="0"/>
      <w:r w:rsidRPr="00BD3AA4">
        <w:t>“§ 1</w:t>
      </w:r>
      <w:r w:rsidRPr="0032075E">
        <w:rPr>
          <w:strike/>
        </w:rPr>
        <w:t>º</w:t>
      </w:r>
      <w:r w:rsidRPr="00BD3AA4">
        <w:t xml:space="preserve"> Os vendedores ambulantes que voluntariamente realizarem o pagamento da taxa de licença no Caixa da Prefeitura Municipal, farão o pagamento conforme preveem as disposições deste artigo.</w:t>
      </w:r>
    </w:p>
    <w:p w:rsidR="00C31EF1" w:rsidRPr="00BD3AA4" w:rsidRDefault="00C31EF1" w:rsidP="00C31EF1">
      <w:pPr>
        <w:ind w:left="851"/>
        <w:jc w:val="both"/>
      </w:pPr>
      <w:r w:rsidRPr="00BD3AA4">
        <w:t>§ 2</w:t>
      </w:r>
      <w:r w:rsidRPr="0032075E">
        <w:rPr>
          <w:strike/>
        </w:rPr>
        <w:t>º</w:t>
      </w:r>
      <w:r w:rsidRPr="00BD3AA4">
        <w:t xml:space="preserve"> Os vendedores ambulantes que se recusarem ao pagamento da taxa a que estão sujeitos, terão suas mercadorias apreendidas até que sejam satisfeitas as disposições desta lei num prazo máximo de 5</w:t>
      </w:r>
      <w:r>
        <w:t xml:space="preserve"> </w:t>
      </w:r>
      <w:r w:rsidRPr="00BD3AA4">
        <w:t>(cinco) dias e, decorrido este, serão vendidas pelo poder público, para ressarcimento dos tributos e demais penalidades e despesas, restituindo ao infrator o saldo, se houver.</w:t>
      </w:r>
    </w:p>
    <w:p w:rsidR="00C31EF1" w:rsidRPr="00BD3AA4" w:rsidRDefault="00C31EF1" w:rsidP="00C31EF1">
      <w:pPr>
        <w:ind w:left="851"/>
        <w:jc w:val="both"/>
      </w:pPr>
      <w:r w:rsidRPr="00BD3AA4">
        <w:t>§ 3</w:t>
      </w:r>
      <w:r w:rsidRPr="0032075E">
        <w:rPr>
          <w:strike/>
        </w:rPr>
        <w:t>º</w:t>
      </w:r>
      <w:r w:rsidRPr="00BD3AA4">
        <w:t xml:space="preserve"> Se os vendedores ambulantes reincidirem na venda ou na tentativa de venda de mercadorias, sem o pagamento da respectiva taxa de licença, além do pagamento desta, pagarão uma multa no valor correspondente a 10 (dez) </w:t>
      </w:r>
      <w:proofErr w:type="spellStart"/>
      <w:proofErr w:type="gramStart"/>
      <w:r w:rsidRPr="00BD3AA4">
        <w:t>URM’s</w:t>
      </w:r>
      <w:proofErr w:type="spellEnd"/>
      <w:r w:rsidRPr="00BD3AA4">
        <w:t>.”</w:t>
      </w:r>
      <w:proofErr w:type="gramEnd"/>
    </w:p>
    <w:p w:rsidR="00C31EF1" w:rsidRDefault="00C31EF1" w:rsidP="00C31EF1">
      <w:pPr>
        <w:ind w:firstLine="851"/>
        <w:jc w:val="both"/>
      </w:pPr>
    </w:p>
    <w:p w:rsidR="00C31EF1" w:rsidRDefault="00C31EF1" w:rsidP="00C31EF1">
      <w:pPr>
        <w:ind w:firstLine="851"/>
        <w:jc w:val="both"/>
      </w:pPr>
      <w:r>
        <w:t>Art. 2</w:t>
      </w:r>
      <w:r w:rsidRPr="00F15113">
        <w:rPr>
          <w:strike/>
        </w:rPr>
        <w:t>º</w:t>
      </w:r>
      <w:r>
        <w:t xml:space="preserve"> Esta Lei entra em vigor na data de sua publicação.</w:t>
      </w:r>
    </w:p>
    <w:p w:rsidR="00D80341" w:rsidRDefault="00D80341" w:rsidP="00076636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</w:t>
      </w:r>
      <w:r w:rsidR="00C31EF1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 </w:t>
      </w:r>
      <w:r w:rsidR="00C31EF1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049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0F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B7692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1D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21F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1EF1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0341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2D94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871A1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B6C2796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F255-866C-40F5-A763-D4805850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1499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4</cp:revision>
  <cp:lastPrinted>2017-12-26T10:33:00Z</cp:lastPrinted>
  <dcterms:created xsi:type="dcterms:W3CDTF">2018-05-15T16:57:00Z</dcterms:created>
  <dcterms:modified xsi:type="dcterms:W3CDTF">2018-05-15T16:59:00Z</dcterms:modified>
</cp:coreProperties>
</file>