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="00FF04F5" w:rsidRPr="00FF04F5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9C0F42" w:rsidRPr="009C0F42" w:rsidRDefault="009C0F42" w:rsidP="009C0F42">
      <w:pPr>
        <w:ind w:left="4536"/>
        <w:jc w:val="both"/>
      </w:pPr>
      <w:r w:rsidRPr="009C0F42">
        <w:t>Dispõe sobre a estrutura administrativa do Município de Três Passos e altera a Lei Municipal n</w:t>
      </w:r>
      <w:bookmarkStart w:id="0" w:name="_GoBack"/>
      <w:r w:rsidRPr="009C0F42">
        <w:rPr>
          <w:strike/>
        </w:rPr>
        <w:t>º</w:t>
      </w:r>
      <w:bookmarkEnd w:id="0"/>
      <w:r w:rsidRPr="009C0F42">
        <w:t xml:space="preserve"> 4.427, de 29 de outubro de 2010.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246AE7" w:rsidRPr="00246AE7" w:rsidRDefault="00393A95" w:rsidP="00246AE7">
      <w:pPr>
        <w:ind w:firstLine="851"/>
        <w:jc w:val="both"/>
      </w:pPr>
      <w:r w:rsidRPr="00246AE7">
        <w:t>Art. 1</w:t>
      </w:r>
      <w:r w:rsidRPr="00246AE7">
        <w:rPr>
          <w:strike/>
        </w:rPr>
        <w:t>º</w:t>
      </w:r>
      <w:r w:rsidRPr="00246AE7">
        <w:t xml:space="preserve"> </w:t>
      </w:r>
      <w:r w:rsidR="00246AE7" w:rsidRPr="00246AE7">
        <w:t>Fica autorizado o Poder Executivo Municipal a proceder na alteração da Estrutura Administrativa, a qual será organizada em Secretarias Municipais, Procuradoria Geral do Município, Órgãos de Assessoramento, Divisões e Setores, nos termos do organograma abaixo:</w:t>
      </w:r>
    </w:p>
    <w:p w:rsidR="00246AE7" w:rsidRPr="00246AE7" w:rsidRDefault="00246AE7" w:rsidP="00246AE7">
      <w:pPr>
        <w:ind w:firstLine="851"/>
        <w:jc w:val="both"/>
      </w:pPr>
    </w:p>
    <w:p w:rsidR="00246AE7" w:rsidRPr="00246AE7" w:rsidRDefault="00246AE7" w:rsidP="00246AE7">
      <w:pPr>
        <w:ind w:firstLine="851"/>
        <w:jc w:val="both"/>
      </w:pPr>
      <w:r w:rsidRPr="00246AE7">
        <w:t>I – Órgãos de Assessoramento</w:t>
      </w:r>
    </w:p>
    <w:p w:rsidR="00246AE7" w:rsidRPr="00246AE7" w:rsidRDefault="00246AE7" w:rsidP="00246AE7">
      <w:pPr>
        <w:ind w:firstLine="851"/>
        <w:jc w:val="both"/>
      </w:pPr>
      <w:r w:rsidRPr="00246AE7">
        <w:t>1. Gabinete do Prefeito</w:t>
      </w:r>
    </w:p>
    <w:p w:rsidR="00246AE7" w:rsidRPr="00246AE7" w:rsidRDefault="00246AE7" w:rsidP="00246AE7">
      <w:pPr>
        <w:ind w:firstLine="851"/>
        <w:jc w:val="both"/>
      </w:pPr>
      <w:r w:rsidRPr="00246AE7">
        <w:t>1.1. Assessoria de Comunicação e Divulgação</w:t>
      </w:r>
    </w:p>
    <w:p w:rsidR="00246AE7" w:rsidRPr="00246AE7" w:rsidRDefault="00246AE7" w:rsidP="00246AE7">
      <w:pPr>
        <w:ind w:firstLine="851"/>
        <w:jc w:val="both"/>
      </w:pPr>
      <w:r w:rsidRPr="00246AE7">
        <w:t>1.2 Assessoria de Ouvidoria e Relacionamento</w:t>
      </w:r>
    </w:p>
    <w:p w:rsidR="00246AE7" w:rsidRPr="00246AE7" w:rsidRDefault="00246AE7" w:rsidP="00246AE7">
      <w:pPr>
        <w:ind w:firstLine="851"/>
        <w:jc w:val="both"/>
      </w:pPr>
    </w:p>
    <w:p w:rsidR="00246AE7" w:rsidRPr="00246AE7" w:rsidRDefault="00246AE7" w:rsidP="00246AE7">
      <w:pPr>
        <w:ind w:firstLine="851"/>
        <w:jc w:val="both"/>
      </w:pPr>
      <w:r w:rsidRPr="00246AE7">
        <w:t>2. Procuradoria Geral do Município</w:t>
      </w:r>
    </w:p>
    <w:p w:rsidR="00246AE7" w:rsidRPr="00246AE7" w:rsidRDefault="00246AE7" w:rsidP="00246AE7">
      <w:pPr>
        <w:ind w:firstLine="851"/>
        <w:jc w:val="both"/>
      </w:pPr>
      <w:r w:rsidRPr="00246AE7">
        <w:t>2.1. Divisão de Expedientes, Leis e Contratos</w:t>
      </w:r>
    </w:p>
    <w:p w:rsidR="00246AE7" w:rsidRPr="00246AE7" w:rsidRDefault="00246AE7" w:rsidP="00246AE7">
      <w:pPr>
        <w:ind w:firstLine="851"/>
        <w:jc w:val="both"/>
      </w:pPr>
      <w:r w:rsidRPr="00246AE7">
        <w:t>2.1.1. Setor de Acompanhamento de Distribuição e Prazos</w:t>
      </w:r>
    </w:p>
    <w:p w:rsidR="00246AE7" w:rsidRPr="00246AE7" w:rsidRDefault="00246AE7" w:rsidP="00246AE7">
      <w:pPr>
        <w:ind w:firstLine="851"/>
        <w:jc w:val="both"/>
      </w:pPr>
    </w:p>
    <w:p w:rsidR="00246AE7" w:rsidRPr="00246AE7" w:rsidRDefault="00246AE7" w:rsidP="00246AE7">
      <w:pPr>
        <w:ind w:firstLine="851"/>
        <w:jc w:val="both"/>
      </w:pPr>
      <w:r w:rsidRPr="00246AE7">
        <w:t>3. Unidade Central do Controle Interno</w:t>
      </w:r>
    </w:p>
    <w:p w:rsidR="00246AE7" w:rsidRPr="00246AE7" w:rsidRDefault="00246AE7" w:rsidP="00246AE7">
      <w:pPr>
        <w:ind w:firstLine="851"/>
        <w:jc w:val="both"/>
      </w:pPr>
    </w:p>
    <w:p w:rsidR="00246AE7" w:rsidRPr="00246AE7" w:rsidRDefault="00246AE7" w:rsidP="00246AE7">
      <w:pPr>
        <w:ind w:firstLine="851"/>
        <w:jc w:val="both"/>
      </w:pPr>
      <w:r w:rsidRPr="00246AE7">
        <w:t>II – Órgãos Meios</w:t>
      </w:r>
    </w:p>
    <w:p w:rsidR="00246AE7" w:rsidRPr="00246AE7" w:rsidRDefault="00246AE7" w:rsidP="00246AE7">
      <w:pPr>
        <w:ind w:firstLine="851"/>
        <w:jc w:val="both"/>
      </w:pPr>
      <w:r w:rsidRPr="00246AE7">
        <w:t>1. Secretaria Municipal de Administração</w:t>
      </w:r>
    </w:p>
    <w:p w:rsidR="00246AE7" w:rsidRPr="00246AE7" w:rsidRDefault="00246AE7" w:rsidP="00246AE7">
      <w:pPr>
        <w:ind w:firstLine="851"/>
        <w:jc w:val="both"/>
      </w:pPr>
      <w:r w:rsidRPr="00246AE7">
        <w:t>1.1. Assessoria de Serviços Conveniados</w:t>
      </w:r>
    </w:p>
    <w:p w:rsidR="00246AE7" w:rsidRPr="00246AE7" w:rsidRDefault="00246AE7" w:rsidP="00246AE7">
      <w:pPr>
        <w:ind w:firstLine="851"/>
        <w:jc w:val="both"/>
      </w:pPr>
      <w:r w:rsidRPr="00246AE7">
        <w:t>1.2. Divisão de Compras Públicas</w:t>
      </w:r>
    </w:p>
    <w:p w:rsidR="00246AE7" w:rsidRPr="00246AE7" w:rsidRDefault="00246AE7" w:rsidP="00246AE7">
      <w:pPr>
        <w:ind w:firstLine="851"/>
        <w:jc w:val="both"/>
      </w:pPr>
      <w:r w:rsidRPr="00246AE7">
        <w:t>1.3. Divisão de Recursos Humanos</w:t>
      </w:r>
    </w:p>
    <w:p w:rsidR="00246AE7" w:rsidRPr="00246AE7" w:rsidRDefault="00246AE7" w:rsidP="00246AE7">
      <w:pPr>
        <w:ind w:firstLine="851"/>
        <w:jc w:val="both"/>
      </w:pPr>
      <w:r w:rsidRPr="00246AE7">
        <w:t>1.4. Divisão de Manutenção e Controle de Frotas</w:t>
      </w:r>
    </w:p>
    <w:p w:rsidR="00246AE7" w:rsidRPr="00246AE7" w:rsidRDefault="00246AE7" w:rsidP="00246AE7">
      <w:pPr>
        <w:ind w:firstLine="851"/>
        <w:jc w:val="both"/>
      </w:pPr>
      <w:r w:rsidRPr="00246AE7">
        <w:t>1.5. Divisão de Patrimônio</w:t>
      </w:r>
    </w:p>
    <w:p w:rsidR="00246AE7" w:rsidRPr="00246AE7" w:rsidRDefault="00246AE7" w:rsidP="00246AE7">
      <w:pPr>
        <w:ind w:firstLine="851"/>
        <w:jc w:val="both"/>
      </w:pPr>
      <w:r w:rsidRPr="00246AE7">
        <w:t>1.6. Setor Geral de Protocolo</w:t>
      </w:r>
    </w:p>
    <w:p w:rsidR="00246AE7" w:rsidRPr="00246AE7" w:rsidRDefault="00246AE7" w:rsidP="00246AE7">
      <w:pPr>
        <w:ind w:firstLine="851"/>
        <w:jc w:val="both"/>
      </w:pPr>
      <w:r w:rsidRPr="00246AE7">
        <w:t>1.7 Setor Geral de Arquivo</w:t>
      </w:r>
    </w:p>
    <w:p w:rsidR="00246AE7" w:rsidRPr="00246AE7" w:rsidRDefault="00246AE7" w:rsidP="00246AE7">
      <w:pPr>
        <w:ind w:firstLine="851"/>
        <w:jc w:val="both"/>
      </w:pPr>
      <w:r w:rsidRPr="00246AE7">
        <w:t>1.8. Setor Geral de Almoxarifado</w:t>
      </w:r>
    </w:p>
    <w:p w:rsidR="00246AE7" w:rsidRPr="00246AE7" w:rsidRDefault="00246AE7" w:rsidP="00246AE7">
      <w:pPr>
        <w:ind w:firstLine="851"/>
        <w:jc w:val="both"/>
      </w:pPr>
    </w:p>
    <w:p w:rsidR="00246AE7" w:rsidRPr="00246AE7" w:rsidRDefault="00246AE7" w:rsidP="00246AE7">
      <w:pPr>
        <w:ind w:firstLine="851"/>
        <w:jc w:val="both"/>
      </w:pPr>
      <w:r w:rsidRPr="00246AE7">
        <w:t>2. Secretaria Municipal de Planejamento</w:t>
      </w:r>
    </w:p>
    <w:p w:rsidR="00246AE7" w:rsidRPr="00246AE7" w:rsidRDefault="00246AE7" w:rsidP="00246AE7">
      <w:pPr>
        <w:ind w:firstLine="851"/>
        <w:jc w:val="both"/>
      </w:pPr>
      <w:r w:rsidRPr="00246AE7">
        <w:t>2.1. Assessoria de Projetos</w:t>
      </w:r>
    </w:p>
    <w:p w:rsidR="00246AE7" w:rsidRPr="00246AE7" w:rsidRDefault="00246AE7" w:rsidP="00246AE7">
      <w:pPr>
        <w:ind w:firstLine="851"/>
        <w:jc w:val="both"/>
        <w:rPr>
          <w:color w:val="FF0000"/>
        </w:rPr>
      </w:pPr>
      <w:r w:rsidRPr="00246AE7">
        <w:t>2.2. Divisão de pesquisa, acompanhamento e execução de projetos</w:t>
      </w:r>
    </w:p>
    <w:p w:rsidR="00246AE7" w:rsidRPr="00246AE7" w:rsidRDefault="00246AE7" w:rsidP="00246AE7">
      <w:pPr>
        <w:ind w:firstLine="851"/>
        <w:jc w:val="both"/>
      </w:pPr>
    </w:p>
    <w:p w:rsidR="00246AE7" w:rsidRPr="00246AE7" w:rsidRDefault="00246AE7" w:rsidP="00246AE7">
      <w:pPr>
        <w:ind w:firstLine="851"/>
        <w:jc w:val="both"/>
      </w:pPr>
      <w:r w:rsidRPr="00246AE7">
        <w:t>3. Secretaria Municipal de Finanças</w:t>
      </w:r>
    </w:p>
    <w:p w:rsidR="00246AE7" w:rsidRPr="00246AE7" w:rsidRDefault="00246AE7" w:rsidP="00246AE7">
      <w:pPr>
        <w:ind w:firstLine="851"/>
        <w:jc w:val="both"/>
      </w:pPr>
      <w:r w:rsidRPr="00246AE7">
        <w:t>3.1. Divisão de Contabilidade</w:t>
      </w:r>
    </w:p>
    <w:p w:rsidR="00246AE7" w:rsidRPr="00246AE7" w:rsidRDefault="00246AE7" w:rsidP="00246AE7">
      <w:pPr>
        <w:ind w:firstLine="851"/>
        <w:jc w:val="both"/>
      </w:pPr>
      <w:r w:rsidRPr="00246AE7">
        <w:t xml:space="preserve">3.2. Divisão de Fiscalização, Receita e Tributos </w:t>
      </w:r>
    </w:p>
    <w:p w:rsidR="00246AE7" w:rsidRPr="00246AE7" w:rsidRDefault="00246AE7" w:rsidP="00246AE7">
      <w:pPr>
        <w:ind w:firstLine="851"/>
        <w:jc w:val="both"/>
      </w:pPr>
      <w:r w:rsidRPr="00246AE7">
        <w:t>3.2.1 Setor Geral de Tributos</w:t>
      </w:r>
    </w:p>
    <w:p w:rsidR="00246AE7" w:rsidRPr="00246AE7" w:rsidRDefault="00246AE7" w:rsidP="00246AE7">
      <w:pPr>
        <w:ind w:firstLine="851"/>
        <w:jc w:val="both"/>
      </w:pPr>
    </w:p>
    <w:p w:rsidR="00246AE7" w:rsidRPr="00246AE7" w:rsidRDefault="00246AE7" w:rsidP="00246AE7">
      <w:pPr>
        <w:ind w:firstLine="851"/>
        <w:jc w:val="both"/>
      </w:pPr>
      <w:r w:rsidRPr="00246AE7">
        <w:lastRenderedPageBreak/>
        <w:t>III – Órgãos Fins</w:t>
      </w:r>
    </w:p>
    <w:p w:rsidR="00246AE7" w:rsidRPr="00246AE7" w:rsidRDefault="00246AE7" w:rsidP="00246AE7">
      <w:pPr>
        <w:ind w:firstLine="851"/>
        <w:jc w:val="both"/>
      </w:pPr>
      <w:r w:rsidRPr="00246AE7">
        <w:t>1. Secretaria Municipal de Obras e Viação</w:t>
      </w:r>
    </w:p>
    <w:p w:rsidR="00246AE7" w:rsidRPr="00246AE7" w:rsidRDefault="00246AE7" w:rsidP="00246AE7">
      <w:pPr>
        <w:ind w:firstLine="851"/>
        <w:jc w:val="both"/>
      </w:pPr>
      <w:r w:rsidRPr="00246AE7">
        <w:t>1.1. Assessoria de Acompanhamento e Execução</w:t>
      </w:r>
    </w:p>
    <w:p w:rsidR="00246AE7" w:rsidRPr="00246AE7" w:rsidRDefault="00246AE7" w:rsidP="00246AE7">
      <w:pPr>
        <w:ind w:firstLine="851"/>
        <w:jc w:val="both"/>
      </w:pPr>
      <w:r w:rsidRPr="00246AE7">
        <w:t>1.2. Divisão de Serviços Urbanos</w:t>
      </w:r>
    </w:p>
    <w:p w:rsidR="00246AE7" w:rsidRPr="00246AE7" w:rsidRDefault="00246AE7" w:rsidP="00246AE7">
      <w:pPr>
        <w:ind w:firstLine="851"/>
        <w:jc w:val="both"/>
      </w:pPr>
      <w:r w:rsidRPr="00246AE7">
        <w:t>1.2.1. Setor Geral de Obras</w:t>
      </w:r>
    </w:p>
    <w:p w:rsidR="00246AE7" w:rsidRPr="00246AE7" w:rsidRDefault="00246AE7" w:rsidP="00246AE7">
      <w:pPr>
        <w:ind w:firstLine="851"/>
        <w:jc w:val="both"/>
      </w:pPr>
      <w:r w:rsidRPr="00246AE7">
        <w:t>1.2.2. Setor Geral de Iluminação</w:t>
      </w:r>
    </w:p>
    <w:p w:rsidR="00246AE7" w:rsidRPr="00246AE7" w:rsidRDefault="00246AE7" w:rsidP="00246AE7">
      <w:pPr>
        <w:ind w:firstLine="851"/>
        <w:jc w:val="both"/>
      </w:pPr>
      <w:r w:rsidRPr="00246AE7">
        <w:t>1.2.3. Setor Geral de Serviços</w:t>
      </w:r>
    </w:p>
    <w:p w:rsidR="00246AE7" w:rsidRPr="00246AE7" w:rsidRDefault="00246AE7" w:rsidP="00246AE7">
      <w:pPr>
        <w:ind w:firstLine="851"/>
        <w:jc w:val="both"/>
      </w:pPr>
      <w:r w:rsidRPr="00246AE7">
        <w:t>1.2.3.1 Setor de Serviços de Recuperação e Pavimentação</w:t>
      </w:r>
    </w:p>
    <w:p w:rsidR="00246AE7" w:rsidRPr="00246AE7" w:rsidRDefault="00246AE7" w:rsidP="00246AE7">
      <w:pPr>
        <w:ind w:firstLine="851"/>
        <w:jc w:val="both"/>
      </w:pPr>
      <w:r w:rsidRPr="00246AE7">
        <w:t>1.3. Setor Geral de Trânsito</w:t>
      </w:r>
    </w:p>
    <w:p w:rsidR="00246AE7" w:rsidRPr="00246AE7" w:rsidRDefault="00246AE7" w:rsidP="00246AE7">
      <w:pPr>
        <w:ind w:firstLine="851"/>
        <w:jc w:val="both"/>
      </w:pPr>
      <w:r w:rsidRPr="00246AE7">
        <w:t>1.3.1 Setor de Sinalização Viária</w:t>
      </w:r>
    </w:p>
    <w:p w:rsidR="00246AE7" w:rsidRPr="00246AE7" w:rsidRDefault="00246AE7" w:rsidP="00246AE7">
      <w:pPr>
        <w:ind w:firstLine="851"/>
        <w:jc w:val="both"/>
      </w:pPr>
    </w:p>
    <w:p w:rsidR="00246AE7" w:rsidRPr="00246AE7" w:rsidRDefault="00246AE7" w:rsidP="00246AE7">
      <w:pPr>
        <w:ind w:firstLine="851"/>
        <w:jc w:val="both"/>
      </w:pPr>
      <w:r w:rsidRPr="00246AE7">
        <w:t>2. Secretaria Municipal de Transportes</w:t>
      </w:r>
    </w:p>
    <w:p w:rsidR="00246AE7" w:rsidRPr="00246AE7" w:rsidRDefault="00246AE7" w:rsidP="00246AE7">
      <w:pPr>
        <w:ind w:firstLine="851"/>
        <w:jc w:val="both"/>
      </w:pPr>
      <w:r w:rsidRPr="00246AE7">
        <w:t>2.1. Assessoria Administrativa de Planejamento e Transportes</w:t>
      </w:r>
    </w:p>
    <w:p w:rsidR="00246AE7" w:rsidRPr="00246AE7" w:rsidRDefault="00246AE7" w:rsidP="00246AE7">
      <w:pPr>
        <w:ind w:firstLine="851"/>
        <w:jc w:val="both"/>
      </w:pPr>
      <w:r w:rsidRPr="00246AE7">
        <w:t xml:space="preserve">2.2. Divisão de Estradas e Vias Rurais </w:t>
      </w:r>
    </w:p>
    <w:p w:rsidR="00246AE7" w:rsidRPr="00246AE7" w:rsidRDefault="00246AE7" w:rsidP="00246AE7">
      <w:pPr>
        <w:ind w:firstLine="851"/>
        <w:jc w:val="both"/>
      </w:pPr>
      <w:r w:rsidRPr="00246AE7">
        <w:t>2.3. Divisão de Serviços e Máquinas</w:t>
      </w:r>
    </w:p>
    <w:p w:rsidR="00246AE7" w:rsidRPr="00246AE7" w:rsidRDefault="00246AE7" w:rsidP="00246AE7">
      <w:pPr>
        <w:ind w:firstLine="851"/>
        <w:jc w:val="both"/>
      </w:pPr>
      <w:r w:rsidRPr="00246AE7">
        <w:t>2.3.1 Setor de Oficina</w:t>
      </w:r>
    </w:p>
    <w:p w:rsidR="00246AE7" w:rsidRPr="00246AE7" w:rsidRDefault="00246AE7" w:rsidP="00246AE7">
      <w:pPr>
        <w:ind w:firstLine="851"/>
        <w:jc w:val="both"/>
      </w:pPr>
      <w:r w:rsidRPr="00246AE7">
        <w:t>2.4. Divisão de Serviços de Água e Irrigação</w:t>
      </w:r>
    </w:p>
    <w:p w:rsidR="00246AE7" w:rsidRPr="00246AE7" w:rsidRDefault="00246AE7" w:rsidP="00246AE7">
      <w:pPr>
        <w:ind w:firstLine="851"/>
        <w:jc w:val="both"/>
      </w:pPr>
    </w:p>
    <w:p w:rsidR="00246AE7" w:rsidRPr="00246AE7" w:rsidRDefault="00246AE7" w:rsidP="00246AE7">
      <w:pPr>
        <w:ind w:firstLine="851"/>
        <w:jc w:val="both"/>
      </w:pPr>
      <w:r w:rsidRPr="00246AE7">
        <w:t>3. Secretaria Municipal de Educação, Cultura e Turismo</w:t>
      </w:r>
    </w:p>
    <w:p w:rsidR="00246AE7" w:rsidRPr="00246AE7" w:rsidRDefault="00246AE7" w:rsidP="00246AE7">
      <w:pPr>
        <w:ind w:firstLine="851"/>
        <w:jc w:val="both"/>
      </w:pPr>
      <w:r w:rsidRPr="00246AE7">
        <w:t>3.1. Setor de Desporto e Lazer</w:t>
      </w:r>
    </w:p>
    <w:p w:rsidR="00246AE7" w:rsidRPr="00246AE7" w:rsidRDefault="00246AE7" w:rsidP="00246AE7">
      <w:pPr>
        <w:ind w:firstLine="851"/>
        <w:jc w:val="both"/>
      </w:pPr>
      <w:r w:rsidRPr="00246AE7">
        <w:t>3.2. Setor de Cultura e Turismo</w:t>
      </w:r>
    </w:p>
    <w:p w:rsidR="00246AE7" w:rsidRPr="00246AE7" w:rsidRDefault="00246AE7" w:rsidP="00246AE7">
      <w:pPr>
        <w:ind w:firstLine="851"/>
        <w:jc w:val="both"/>
      </w:pPr>
      <w:r w:rsidRPr="00246AE7">
        <w:t>3.3 Setor de Recebimento e Distribuição de Merenda Escolar</w:t>
      </w:r>
    </w:p>
    <w:p w:rsidR="00246AE7" w:rsidRPr="00246AE7" w:rsidRDefault="00246AE7" w:rsidP="00246AE7">
      <w:pPr>
        <w:ind w:firstLine="851"/>
        <w:jc w:val="both"/>
        <w:rPr>
          <w:color w:val="FF0000"/>
        </w:rPr>
      </w:pPr>
    </w:p>
    <w:p w:rsidR="00246AE7" w:rsidRPr="00246AE7" w:rsidRDefault="00246AE7" w:rsidP="00246AE7">
      <w:pPr>
        <w:ind w:firstLine="851"/>
        <w:jc w:val="both"/>
      </w:pPr>
      <w:r w:rsidRPr="00246AE7">
        <w:t>4. Secretaria Municipal de Saúde</w:t>
      </w:r>
    </w:p>
    <w:p w:rsidR="00246AE7" w:rsidRPr="00246AE7" w:rsidRDefault="00246AE7" w:rsidP="00246AE7">
      <w:pPr>
        <w:ind w:firstLine="851"/>
        <w:jc w:val="both"/>
      </w:pPr>
      <w:r w:rsidRPr="00246AE7">
        <w:t>4.1 Assessoria de Projetos, Programas e Estratégias em Saúde</w:t>
      </w:r>
    </w:p>
    <w:p w:rsidR="00246AE7" w:rsidRPr="00246AE7" w:rsidRDefault="00246AE7" w:rsidP="00246AE7">
      <w:pPr>
        <w:ind w:firstLine="851"/>
        <w:jc w:val="both"/>
      </w:pPr>
      <w:r w:rsidRPr="00246AE7">
        <w:t>4.2 Divisão Técnica de Saúde</w:t>
      </w:r>
    </w:p>
    <w:p w:rsidR="00246AE7" w:rsidRPr="00246AE7" w:rsidRDefault="00246AE7" w:rsidP="00246AE7">
      <w:pPr>
        <w:ind w:firstLine="851"/>
        <w:jc w:val="both"/>
      </w:pPr>
      <w:r w:rsidRPr="00246AE7">
        <w:t>4.2.1 Setor de Consultas e Atendimento</w:t>
      </w:r>
    </w:p>
    <w:p w:rsidR="00246AE7" w:rsidRPr="00246AE7" w:rsidRDefault="00246AE7" w:rsidP="00246AE7">
      <w:pPr>
        <w:ind w:firstLine="851"/>
        <w:jc w:val="both"/>
      </w:pPr>
      <w:r w:rsidRPr="00246AE7">
        <w:t>4.2.2 Setor de Transporte de Pacientes</w:t>
      </w:r>
    </w:p>
    <w:p w:rsidR="00246AE7" w:rsidRPr="00246AE7" w:rsidRDefault="00246AE7" w:rsidP="00246AE7">
      <w:pPr>
        <w:ind w:firstLine="851"/>
        <w:jc w:val="both"/>
      </w:pPr>
      <w:r w:rsidRPr="00246AE7">
        <w:t>4.2.3 Setor de Estoque e Destinação de Medicamentos</w:t>
      </w:r>
    </w:p>
    <w:p w:rsidR="00246AE7" w:rsidRPr="00246AE7" w:rsidRDefault="00246AE7" w:rsidP="00246AE7">
      <w:pPr>
        <w:ind w:firstLine="851"/>
        <w:jc w:val="both"/>
      </w:pPr>
      <w:r w:rsidRPr="00246AE7">
        <w:t>4.2.4 Setor de controle de qualidade e gerenciamento do atendimento</w:t>
      </w:r>
    </w:p>
    <w:p w:rsidR="00246AE7" w:rsidRPr="00246AE7" w:rsidRDefault="00246AE7" w:rsidP="00246AE7">
      <w:pPr>
        <w:ind w:firstLine="851"/>
        <w:jc w:val="both"/>
      </w:pPr>
      <w:r w:rsidRPr="00246AE7">
        <w:t>4.2.5 Setor de controle de qualidade e gerenciamento do atendimento</w:t>
      </w:r>
    </w:p>
    <w:p w:rsidR="00246AE7" w:rsidRPr="00246AE7" w:rsidRDefault="00246AE7" w:rsidP="00246AE7">
      <w:pPr>
        <w:ind w:firstLine="851"/>
        <w:jc w:val="both"/>
      </w:pPr>
      <w:r w:rsidRPr="00246AE7">
        <w:t>4.2.6 Setor de controle de qualidade e gerenciamento do atendimento</w:t>
      </w:r>
    </w:p>
    <w:p w:rsidR="00246AE7" w:rsidRPr="00246AE7" w:rsidRDefault="00246AE7" w:rsidP="00246AE7">
      <w:pPr>
        <w:ind w:firstLine="851"/>
        <w:jc w:val="both"/>
      </w:pPr>
      <w:r w:rsidRPr="00246AE7">
        <w:t>4.2.7 Setor de controle de qualidade e gerenciamento do atendimento</w:t>
      </w:r>
    </w:p>
    <w:p w:rsidR="00246AE7" w:rsidRPr="00246AE7" w:rsidRDefault="00246AE7" w:rsidP="00246AE7">
      <w:pPr>
        <w:ind w:firstLine="851"/>
        <w:jc w:val="both"/>
      </w:pPr>
      <w:r w:rsidRPr="00246AE7">
        <w:t>4.2.8 Setor de controle de qualidade e gerenciamento do atendimento</w:t>
      </w:r>
    </w:p>
    <w:p w:rsidR="00246AE7" w:rsidRPr="00246AE7" w:rsidRDefault="00246AE7" w:rsidP="00246AE7">
      <w:pPr>
        <w:ind w:firstLine="851"/>
        <w:jc w:val="both"/>
      </w:pPr>
      <w:r w:rsidRPr="00246AE7">
        <w:t>4.2.9 Setor de controle de qualidade e gerenciamento do atendimento</w:t>
      </w:r>
    </w:p>
    <w:p w:rsidR="00246AE7" w:rsidRPr="00246AE7" w:rsidRDefault="00246AE7" w:rsidP="00246AE7">
      <w:pPr>
        <w:ind w:firstLine="851"/>
        <w:jc w:val="both"/>
        <w:rPr>
          <w:color w:val="FF0000"/>
        </w:rPr>
      </w:pPr>
    </w:p>
    <w:p w:rsidR="00246AE7" w:rsidRPr="00246AE7" w:rsidRDefault="00246AE7" w:rsidP="00246AE7">
      <w:pPr>
        <w:ind w:firstLine="851"/>
        <w:jc w:val="both"/>
      </w:pPr>
      <w:r w:rsidRPr="00246AE7">
        <w:t>5. Secretaria Municipal de Agricultura</w:t>
      </w:r>
    </w:p>
    <w:p w:rsidR="00246AE7" w:rsidRPr="00246AE7" w:rsidRDefault="00246AE7" w:rsidP="00246AE7">
      <w:pPr>
        <w:ind w:firstLine="851"/>
        <w:jc w:val="both"/>
      </w:pPr>
      <w:r w:rsidRPr="00246AE7">
        <w:t>5.1. Divisão de Agricultura e Pecuária</w:t>
      </w:r>
    </w:p>
    <w:p w:rsidR="00246AE7" w:rsidRPr="00246AE7" w:rsidRDefault="00246AE7" w:rsidP="00246AE7">
      <w:pPr>
        <w:ind w:firstLine="851"/>
        <w:jc w:val="both"/>
      </w:pPr>
      <w:r w:rsidRPr="00246AE7">
        <w:t>5.2 Setor de Programas e Fomento Agropecuário</w:t>
      </w:r>
    </w:p>
    <w:p w:rsidR="00246AE7" w:rsidRPr="00246AE7" w:rsidRDefault="00246AE7" w:rsidP="00246AE7">
      <w:pPr>
        <w:ind w:firstLine="851"/>
        <w:jc w:val="both"/>
        <w:rPr>
          <w:color w:val="FF0000"/>
        </w:rPr>
      </w:pPr>
    </w:p>
    <w:p w:rsidR="00246AE7" w:rsidRPr="00246AE7" w:rsidRDefault="00246AE7" w:rsidP="00246AE7">
      <w:pPr>
        <w:ind w:firstLine="851"/>
        <w:jc w:val="both"/>
      </w:pPr>
      <w:r w:rsidRPr="00246AE7">
        <w:t>6. Secretaria Municipal de Indústria, Comércio e Serviços</w:t>
      </w:r>
    </w:p>
    <w:p w:rsidR="00246AE7" w:rsidRPr="00246AE7" w:rsidRDefault="00246AE7" w:rsidP="00246AE7">
      <w:pPr>
        <w:ind w:firstLine="851"/>
        <w:jc w:val="both"/>
      </w:pPr>
      <w:r w:rsidRPr="00246AE7">
        <w:t>6.1 Setor de Empreendedorismo</w:t>
      </w:r>
    </w:p>
    <w:p w:rsidR="00246AE7" w:rsidRPr="00246AE7" w:rsidRDefault="00246AE7" w:rsidP="00246AE7">
      <w:pPr>
        <w:ind w:firstLine="851"/>
        <w:jc w:val="both"/>
        <w:rPr>
          <w:color w:val="FF0000"/>
        </w:rPr>
      </w:pPr>
    </w:p>
    <w:p w:rsidR="00246AE7" w:rsidRPr="00246AE7" w:rsidRDefault="00246AE7" w:rsidP="00246AE7">
      <w:pPr>
        <w:ind w:firstLine="851"/>
        <w:jc w:val="both"/>
      </w:pPr>
      <w:r w:rsidRPr="00246AE7">
        <w:t>7. Secretaria Municipal de Assistência Social</w:t>
      </w:r>
    </w:p>
    <w:p w:rsidR="00246AE7" w:rsidRPr="00246AE7" w:rsidRDefault="00246AE7" w:rsidP="00246AE7">
      <w:pPr>
        <w:ind w:firstLine="851"/>
        <w:jc w:val="both"/>
      </w:pPr>
      <w:r w:rsidRPr="00246AE7">
        <w:t>7.1. Assessoria de Gestão e Desenvolvimento Social</w:t>
      </w:r>
    </w:p>
    <w:p w:rsidR="00246AE7" w:rsidRPr="00246AE7" w:rsidRDefault="00246AE7" w:rsidP="00246AE7">
      <w:pPr>
        <w:ind w:firstLine="851"/>
        <w:jc w:val="both"/>
      </w:pPr>
      <w:r w:rsidRPr="00246AE7">
        <w:lastRenderedPageBreak/>
        <w:t>7.</w:t>
      </w:r>
      <w:proofErr w:type="gramStart"/>
      <w:r w:rsidRPr="00246AE7">
        <w:t>2.Setor</w:t>
      </w:r>
      <w:proofErr w:type="gramEnd"/>
      <w:r w:rsidRPr="00246AE7">
        <w:t xml:space="preserve"> de Programas da Assistência Social</w:t>
      </w:r>
    </w:p>
    <w:p w:rsidR="00246AE7" w:rsidRPr="00246AE7" w:rsidRDefault="00246AE7" w:rsidP="00246AE7">
      <w:pPr>
        <w:ind w:firstLine="851"/>
        <w:jc w:val="both"/>
        <w:rPr>
          <w:color w:val="FF0000"/>
        </w:rPr>
      </w:pPr>
    </w:p>
    <w:p w:rsidR="00246AE7" w:rsidRPr="00246AE7" w:rsidRDefault="00246AE7" w:rsidP="00246AE7">
      <w:pPr>
        <w:ind w:firstLine="851"/>
        <w:jc w:val="both"/>
      </w:pPr>
      <w:r w:rsidRPr="00246AE7">
        <w:t>8. Secretaria Municipal de Meio Ambiente</w:t>
      </w:r>
    </w:p>
    <w:p w:rsidR="00246AE7" w:rsidRPr="00246AE7" w:rsidRDefault="00246AE7" w:rsidP="00246AE7">
      <w:pPr>
        <w:ind w:firstLine="851"/>
        <w:jc w:val="both"/>
      </w:pPr>
      <w:r w:rsidRPr="00246AE7">
        <w:t>8.1. Setor de Meio Ambiente</w:t>
      </w:r>
    </w:p>
    <w:p w:rsidR="00246AE7" w:rsidRPr="00246AE7" w:rsidRDefault="00246AE7" w:rsidP="00246AE7">
      <w:pPr>
        <w:ind w:firstLine="851"/>
        <w:jc w:val="both"/>
      </w:pPr>
      <w:r w:rsidRPr="00246AE7">
        <w:t xml:space="preserve">8.2 Setor de Paisagismo, Plantio e Reflorestamento </w:t>
      </w:r>
    </w:p>
    <w:p w:rsidR="00246AE7" w:rsidRPr="00246AE7" w:rsidRDefault="00246AE7" w:rsidP="00246AE7">
      <w:pPr>
        <w:ind w:firstLine="851"/>
        <w:jc w:val="both"/>
      </w:pPr>
    </w:p>
    <w:p w:rsidR="00246AE7" w:rsidRPr="00246AE7" w:rsidRDefault="00246AE7" w:rsidP="00246AE7">
      <w:pPr>
        <w:ind w:firstLine="851"/>
        <w:jc w:val="both"/>
      </w:pPr>
      <w:r w:rsidRPr="00246AE7">
        <w:t>Art. 2</w:t>
      </w:r>
      <w:r w:rsidRPr="00246AE7">
        <w:rPr>
          <w:strike/>
        </w:rPr>
        <w:t>º</w:t>
      </w:r>
      <w:r w:rsidRPr="00246AE7">
        <w:t xml:space="preserve"> O art. 8</w:t>
      </w:r>
      <w:r w:rsidRPr="00246AE7">
        <w:rPr>
          <w:strike/>
        </w:rPr>
        <w:t>º</w:t>
      </w:r>
      <w:r w:rsidRPr="00246AE7">
        <w:t xml:space="preserve"> da Lei Municipal n</w:t>
      </w:r>
      <w:r w:rsidRPr="00246AE7">
        <w:rPr>
          <w:strike/>
        </w:rPr>
        <w:t>º</w:t>
      </w:r>
      <w:r w:rsidRPr="00246AE7">
        <w:t xml:space="preserve"> 4.427, de 29 de outubro de 2010, passa a vigorar com a seguinte redação:</w:t>
      </w:r>
    </w:p>
    <w:p w:rsidR="00246AE7" w:rsidRPr="00246AE7" w:rsidRDefault="00246AE7" w:rsidP="00246AE7">
      <w:pPr>
        <w:ind w:left="851"/>
        <w:jc w:val="both"/>
      </w:pPr>
      <w:r w:rsidRPr="00246AE7">
        <w:t>“Art. 8</w:t>
      </w:r>
      <w:r w:rsidRPr="00246AE7">
        <w:rPr>
          <w:strike/>
        </w:rPr>
        <w:t>º</w:t>
      </w:r>
      <w:r w:rsidRPr="00246AE7">
        <w:t xml:space="preserve"> Fica definido o Quadro de Cargos em Comissão e Funções de Confiança do Poder Executivo Municipal, com denominação, número de cargos e funções e padrão de vencimentos:</w:t>
      </w:r>
    </w:p>
    <w:p w:rsidR="00246AE7" w:rsidRPr="00246AE7" w:rsidRDefault="00246AE7" w:rsidP="00246AE7">
      <w:pPr>
        <w:ind w:firstLine="851"/>
        <w:jc w:val="both"/>
      </w:pPr>
    </w:p>
    <w:tbl>
      <w:tblPr>
        <w:tblW w:w="800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4577"/>
        <w:gridCol w:w="1701"/>
      </w:tblGrid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QUANTIDADE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center"/>
            </w:pPr>
            <w:r w:rsidRPr="00246AE7">
              <w:t>DENOMINAÇÃO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PADRÃO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r w:rsidRPr="00246AE7">
              <w:t>Chefe de Gabinete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proofErr w:type="spellStart"/>
            <w:r w:rsidRPr="00246AE7">
              <w:t>Secretario</w:t>
            </w:r>
            <w:proofErr w:type="spellEnd"/>
            <w:r w:rsidRPr="00246AE7">
              <w:t xml:space="preserve"> de Planejamento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proofErr w:type="spellStart"/>
            <w:r w:rsidRPr="00246AE7">
              <w:t>Secretario</w:t>
            </w:r>
            <w:proofErr w:type="spellEnd"/>
            <w:r w:rsidRPr="00246AE7">
              <w:t xml:space="preserve"> de Administração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proofErr w:type="spellStart"/>
            <w:r w:rsidRPr="00246AE7">
              <w:t>Secretario</w:t>
            </w:r>
            <w:proofErr w:type="spellEnd"/>
            <w:r w:rsidRPr="00246AE7">
              <w:t xml:space="preserve"> de Obras e Viação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rPr>
          <w:trHeight w:val="286"/>
        </w:trPr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r w:rsidRPr="00246AE7">
              <w:t xml:space="preserve">Secretario de Transporte 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proofErr w:type="spellStart"/>
            <w:r w:rsidRPr="00246AE7">
              <w:t>Secretario</w:t>
            </w:r>
            <w:proofErr w:type="spellEnd"/>
            <w:r w:rsidRPr="00246AE7">
              <w:t xml:space="preserve"> de Educação, Cultura e Turismo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proofErr w:type="spellStart"/>
            <w:r w:rsidRPr="00246AE7">
              <w:t>Secretario</w:t>
            </w:r>
            <w:proofErr w:type="spellEnd"/>
            <w:r w:rsidRPr="00246AE7">
              <w:t xml:space="preserve"> de Saúde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proofErr w:type="spellStart"/>
            <w:r w:rsidRPr="00246AE7">
              <w:t>Secretario</w:t>
            </w:r>
            <w:proofErr w:type="spellEnd"/>
            <w:r w:rsidRPr="00246AE7">
              <w:t xml:space="preserve"> de Assistência Social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r w:rsidRPr="00246AE7">
              <w:t>Secretário de Indústria, Comércio e Serviços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proofErr w:type="spellStart"/>
            <w:r w:rsidRPr="00246AE7">
              <w:t>Secretario</w:t>
            </w:r>
            <w:proofErr w:type="spellEnd"/>
            <w:r w:rsidRPr="00246AE7">
              <w:t xml:space="preserve"> de Finanças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proofErr w:type="spellStart"/>
            <w:r w:rsidRPr="00246AE7">
              <w:t>Secretario</w:t>
            </w:r>
            <w:proofErr w:type="spellEnd"/>
            <w:r w:rsidRPr="00246AE7">
              <w:t xml:space="preserve"> da Agricultura 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r w:rsidRPr="00246AE7">
              <w:t>Secretário de Meio Ambiente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r w:rsidRPr="00246AE7">
              <w:t>Procurador Geral do Município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subsídio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08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r w:rsidRPr="00246AE7">
              <w:t xml:space="preserve">Assessores 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CC-5 ou FC-5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14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r w:rsidRPr="00246AE7">
              <w:t>Diretores de Divisão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CC-4 ou FC-4</w:t>
            </w:r>
          </w:p>
        </w:tc>
      </w:tr>
      <w:tr w:rsidR="00246AE7" w:rsidRPr="00246AE7" w:rsidTr="00246AE7">
        <w:trPr>
          <w:trHeight w:val="341"/>
        </w:trPr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18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r w:rsidRPr="00246AE7">
              <w:t>Supervisores Gerais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CC-3 ou FC-3</w:t>
            </w:r>
          </w:p>
        </w:tc>
      </w:tr>
      <w:tr w:rsidR="00246AE7" w:rsidRPr="00246AE7" w:rsidTr="00246AE7">
        <w:tc>
          <w:tcPr>
            <w:tcW w:w="1727" w:type="dxa"/>
          </w:tcPr>
          <w:p w:rsidR="00246AE7" w:rsidRPr="00246AE7" w:rsidRDefault="00246AE7" w:rsidP="00246AE7">
            <w:pPr>
              <w:jc w:val="center"/>
            </w:pPr>
            <w:r w:rsidRPr="00246AE7">
              <w:t>11</w:t>
            </w:r>
          </w:p>
        </w:tc>
        <w:tc>
          <w:tcPr>
            <w:tcW w:w="4577" w:type="dxa"/>
          </w:tcPr>
          <w:p w:rsidR="00246AE7" w:rsidRPr="00246AE7" w:rsidRDefault="00246AE7" w:rsidP="00246AE7">
            <w:pPr>
              <w:jc w:val="both"/>
            </w:pPr>
            <w:r w:rsidRPr="00246AE7">
              <w:t xml:space="preserve">Supervisores </w:t>
            </w:r>
          </w:p>
        </w:tc>
        <w:tc>
          <w:tcPr>
            <w:tcW w:w="1701" w:type="dxa"/>
          </w:tcPr>
          <w:p w:rsidR="00246AE7" w:rsidRPr="00246AE7" w:rsidRDefault="00246AE7" w:rsidP="00246AE7">
            <w:pPr>
              <w:jc w:val="center"/>
            </w:pPr>
            <w:r w:rsidRPr="00246AE7">
              <w:t>CC-2 ou FC-2</w:t>
            </w:r>
          </w:p>
        </w:tc>
      </w:tr>
    </w:tbl>
    <w:p w:rsidR="00246AE7" w:rsidRPr="00246AE7" w:rsidRDefault="00246AE7" w:rsidP="00246AE7">
      <w:pPr>
        <w:jc w:val="both"/>
        <w:rPr>
          <w:shd w:val="clear" w:color="auto" w:fill="FFFFFF"/>
        </w:rPr>
      </w:pPr>
    </w:p>
    <w:p w:rsidR="00246AE7" w:rsidRDefault="00246AE7" w:rsidP="00246AE7">
      <w:pPr>
        <w:ind w:left="851"/>
        <w:jc w:val="both"/>
        <w:rPr>
          <w:i/>
          <w:color w:val="7F7F7F"/>
          <w:shd w:val="clear" w:color="auto" w:fill="FFFFFF"/>
        </w:rPr>
      </w:pPr>
      <w:r w:rsidRPr="00246AE7">
        <w:rPr>
          <w:shd w:val="clear" w:color="auto" w:fill="FFFFFF"/>
        </w:rPr>
        <w:t xml:space="preserve">Parágrafo </w:t>
      </w:r>
      <w:r>
        <w:rPr>
          <w:shd w:val="clear" w:color="auto" w:fill="FFFFFF"/>
        </w:rPr>
        <w:t>ú</w:t>
      </w:r>
      <w:r w:rsidRPr="00246AE7">
        <w:rPr>
          <w:shd w:val="clear" w:color="auto" w:fill="FFFFFF"/>
        </w:rPr>
        <w:t>nico</w:t>
      </w:r>
      <w:r>
        <w:rPr>
          <w:shd w:val="clear" w:color="auto" w:fill="FFFFFF"/>
        </w:rPr>
        <w:t>.</w:t>
      </w:r>
      <w:r w:rsidRPr="00246AE7">
        <w:rPr>
          <w:shd w:val="clear" w:color="auto" w:fill="FFFFFF"/>
        </w:rPr>
        <w:t xml:space="preserve"> As atribuições dos titulares dos Cargos em Comissão e Funções de Confiança são as previstas no Anexo I desta </w:t>
      </w:r>
      <w:proofErr w:type="gramStart"/>
      <w:r w:rsidRPr="00246AE7">
        <w:rPr>
          <w:shd w:val="clear" w:color="auto" w:fill="FFFFFF"/>
        </w:rPr>
        <w:t>Lei</w:t>
      </w:r>
      <w:r w:rsidRPr="00246AE7">
        <w:rPr>
          <w:i/>
          <w:color w:val="7F7F7F"/>
          <w:shd w:val="clear" w:color="auto" w:fill="FFFFFF"/>
        </w:rPr>
        <w:t>.</w:t>
      </w:r>
      <w:r w:rsidRPr="00246AE7">
        <w:rPr>
          <w:shd w:val="clear" w:color="auto" w:fill="FFFFFF"/>
        </w:rPr>
        <w:t>”</w:t>
      </w:r>
      <w:proofErr w:type="gramEnd"/>
    </w:p>
    <w:p w:rsidR="00246AE7" w:rsidRDefault="00246AE7" w:rsidP="00246AE7">
      <w:pPr>
        <w:ind w:firstLine="851"/>
        <w:jc w:val="both"/>
        <w:rPr>
          <w:shd w:val="clear" w:color="auto" w:fill="FFFFFF"/>
        </w:rPr>
      </w:pPr>
    </w:p>
    <w:p w:rsidR="00246AE7" w:rsidRDefault="00246AE7" w:rsidP="00246AE7">
      <w:pPr>
        <w:ind w:firstLine="851"/>
        <w:jc w:val="both"/>
        <w:rPr>
          <w:shd w:val="clear" w:color="auto" w:fill="FFFFFF"/>
        </w:rPr>
      </w:pPr>
      <w:r w:rsidRPr="00246AE7">
        <w:rPr>
          <w:shd w:val="clear" w:color="auto" w:fill="FFFFFF"/>
        </w:rPr>
        <w:t>Art. 3</w:t>
      </w:r>
      <w:r w:rsidRPr="00246AE7">
        <w:rPr>
          <w:strike/>
          <w:shd w:val="clear" w:color="auto" w:fill="FFFFFF"/>
        </w:rPr>
        <w:t>º</w:t>
      </w:r>
      <w:r>
        <w:rPr>
          <w:shd w:val="clear" w:color="auto" w:fill="FFFFFF"/>
        </w:rPr>
        <w:t xml:space="preserve"> Os demais dispositivos permanecem inalterados, ficando revogadas as disposições em contrário.</w:t>
      </w:r>
    </w:p>
    <w:p w:rsidR="00246AE7" w:rsidRDefault="00246AE7" w:rsidP="00246AE7">
      <w:pPr>
        <w:ind w:left="851"/>
        <w:jc w:val="both"/>
        <w:rPr>
          <w:shd w:val="clear" w:color="auto" w:fill="FFFFFF"/>
        </w:rPr>
      </w:pPr>
    </w:p>
    <w:p w:rsidR="00246AE7" w:rsidRPr="00246AE7" w:rsidRDefault="00246AE7" w:rsidP="00246AE7">
      <w:pPr>
        <w:ind w:left="851"/>
        <w:jc w:val="both"/>
        <w:rPr>
          <w:shd w:val="clear" w:color="auto" w:fill="FFFFFF"/>
        </w:rPr>
      </w:pPr>
      <w:r>
        <w:rPr>
          <w:shd w:val="clear" w:color="auto" w:fill="FFFFFF"/>
        </w:rPr>
        <w:t>Art. 4</w:t>
      </w:r>
      <w:r w:rsidRPr="00246AE7">
        <w:rPr>
          <w:strike/>
          <w:shd w:val="clear" w:color="auto" w:fill="FFFFFF"/>
        </w:rPr>
        <w:t>º</w:t>
      </w:r>
      <w:r>
        <w:rPr>
          <w:shd w:val="clear" w:color="auto" w:fill="FFFFFF"/>
        </w:rPr>
        <w:t xml:space="preserve"> Esta lei entra em vigor na data de sua publicação.</w:t>
      </w:r>
    </w:p>
    <w:p w:rsidR="00410C79" w:rsidRDefault="00410C79" w:rsidP="00246AE7">
      <w:pPr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E4148" w:rsidRDefault="004E4148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246AE7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0BA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40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6E1C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1A3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7FA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0ED6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281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541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1985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AE7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3F4C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3A9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C72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B92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26B"/>
    <w:rsid w:val="004C7B85"/>
    <w:rsid w:val="004C7DB8"/>
    <w:rsid w:val="004D038B"/>
    <w:rsid w:val="004D05E3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148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39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597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729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1AFA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193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4FB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0B99"/>
    <w:rsid w:val="006B1237"/>
    <w:rsid w:val="006B1554"/>
    <w:rsid w:val="006B15BC"/>
    <w:rsid w:val="006B2348"/>
    <w:rsid w:val="006B25EB"/>
    <w:rsid w:val="006B37F6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157E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8B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341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4D98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070B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347A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E86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9F9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B35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115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BF4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1DB4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5965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47F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0F42"/>
    <w:rsid w:val="009C173E"/>
    <w:rsid w:val="009C3559"/>
    <w:rsid w:val="009C372C"/>
    <w:rsid w:val="009C3BFB"/>
    <w:rsid w:val="009C4A12"/>
    <w:rsid w:val="009C505A"/>
    <w:rsid w:val="009C520B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E7EAF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3E65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9A0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0C5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38C6"/>
    <w:rsid w:val="00A8432A"/>
    <w:rsid w:val="00A84373"/>
    <w:rsid w:val="00A84792"/>
    <w:rsid w:val="00A84962"/>
    <w:rsid w:val="00A84A73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4D4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729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4FF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6E4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04C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041F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3D22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038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888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3E4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5CA7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6EA7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5F3A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27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3C02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3FD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90D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B4D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0C54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88D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2F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0F80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054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4F5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6BC9FA92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A1CC-BC3A-4B73-BF38-48C74C72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738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4868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2018-03-06T17:05:00Z</cp:lastPrinted>
  <dcterms:created xsi:type="dcterms:W3CDTF">2018-05-29T17:07:00Z</dcterms:created>
  <dcterms:modified xsi:type="dcterms:W3CDTF">2018-05-29T17:18:00Z</dcterms:modified>
</cp:coreProperties>
</file>