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4718">
        <w:rPr>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4718" w:rsidRDefault="00AD6F69" w:rsidP="00AD6F69">
      <w:pPr>
        <w:jc w:val="center"/>
        <w:rPr>
          <w:rFonts w:ascii="Bookman Old Style" w:hAnsi="Bookman Old Style"/>
          <w:sz w:val="22"/>
          <w:szCs w:val="22"/>
        </w:rPr>
      </w:pPr>
      <w:r w:rsidRPr="004A4718">
        <w:rPr>
          <w:rFonts w:ascii="Bookman Old Style" w:hAnsi="Bookman Old Style"/>
          <w:sz w:val="22"/>
          <w:szCs w:val="22"/>
        </w:rPr>
        <w:t>Estado do Rio Grande do Sul</w:t>
      </w:r>
    </w:p>
    <w:p w:rsidR="00AD6F69" w:rsidRPr="004A4718" w:rsidRDefault="00AD6F69" w:rsidP="00AD6F69">
      <w:pPr>
        <w:jc w:val="center"/>
        <w:rPr>
          <w:rFonts w:ascii="Bookman Old Style" w:hAnsi="Bookman Old Style"/>
          <w:b/>
          <w:sz w:val="22"/>
          <w:szCs w:val="22"/>
        </w:rPr>
      </w:pPr>
      <w:r w:rsidRPr="004A4718">
        <w:rPr>
          <w:rFonts w:ascii="Bookman Old Style" w:hAnsi="Bookman Old Style"/>
          <w:b/>
          <w:sz w:val="22"/>
          <w:szCs w:val="22"/>
        </w:rPr>
        <w:t>CÂMARA MUNICIPAL DE VEREADORES DE TRÊS PASSOS</w:t>
      </w:r>
    </w:p>
    <w:p w:rsidR="00AD6F69" w:rsidRPr="004A4718" w:rsidRDefault="00AD6F69" w:rsidP="00AD6F69">
      <w:pPr>
        <w:pStyle w:val="Recuodecorpodetexto"/>
        <w:ind w:left="0" w:firstLine="0"/>
        <w:jc w:val="center"/>
        <w:rPr>
          <w:b/>
          <w:bCs/>
          <w:sz w:val="22"/>
          <w:szCs w:val="22"/>
        </w:rPr>
      </w:pPr>
      <w:r w:rsidRPr="004A4718">
        <w:rPr>
          <w:b/>
          <w:bCs/>
          <w:sz w:val="22"/>
          <w:szCs w:val="22"/>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7172D0">
        <w:t xml:space="preserve"> nº 11</w:t>
      </w:r>
      <w:r w:rsidR="00536AA8">
        <w:t>/</w:t>
      </w:r>
      <w:r w:rsidR="00BA7F60">
        <w:t>2018</w:t>
      </w:r>
      <w:r w:rsidR="00F1446D">
        <w:tab/>
      </w:r>
      <w:r w:rsidR="00F1446D">
        <w:tab/>
      </w:r>
      <w:r w:rsidR="00F1446D">
        <w:tab/>
      </w:r>
      <w:r w:rsidR="00F1446D">
        <w:tab/>
      </w:r>
      <w:r w:rsidRPr="007450B1">
        <w:rPr>
          <w:b/>
        </w:rPr>
        <w:t>Data:</w:t>
      </w:r>
      <w:r w:rsidR="003924B5">
        <w:t xml:space="preserve"> </w:t>
      </w:r>
      <w:r w:rsidR="007172D0">
        <w:t>08</w:t>
      </w:r>
      <w:r w:rsidR="00AC03F2">
        <w:t xml:space="preserve"> de fevereiro</w:t>
      </w:r>
      <w:r w:rsidR="00770495">
        <w:t xml:space="preserve"> </w:t>
      </w:r>
      <w:r w:rsidR="00AC03F2">
        <w:t>de 2018</w:t>
      </w:r>
    </w:p>
    <w:p w:rsidR="00AD6F69" w:rsidRDefault="00004A55" w:rsidP="00F1446D">
      <w:pPr>
        <w:pStyle w:val="Recuodecorpodetexto"/>
        <w:ind w:left="3238" w:hanging="3238"/>
      </w:pPr>
      <w:r>
        <w:rPr>
          <w:b/>
        </w:rPr>
        <w:t xml:space="preserve">Matéria: </w:t>
      </w:r>
      <w:r w:rsidR="004E2854">
        <w:t>Mensagem</w:t>
      </w:r>
      <w:r w:rsidR="00A91394">
        <w:t xml:space="preserve"> nº</w:t>
      </w:r>
      <w:r w:rsidR="007172D0">
        <w:t xml:space="preserve"> 07</w:t>
      </w:r>
      <w:r w:rsidR="00BA7F60">
        <w:t>/2018</w:t>
      </w:r>
      <w:r w:rsidR="00F1446D" w:rsidRPr="00004A55">
        <w:tab/>
      </w:r>
      <w:r w:rsidR="004E2854">
        <w:tab/>
      </w:r>
      <w:r w:rsidR="004E2854">
        <w:tab/>
      </w:r>
      <w:r w:rsidR="004E2854">
        <w:tab/>
      </w:r>
      <w:r w:rsidR="00AD6F69" w:rsidRPr="007450B1">
        <w:rPr>
          <w:b/>
        </w:rPr>
        <w:t>Autor:</w:t>
      </w:r>
      <w:r w:rsidR="00207E6A">
        <w:t xml:space="preserve"> Poder Executivo</w:t>
      </w:r>
      <w:r w:rsidR="00AD6F69">
        <w:tab/>
      </w:r>
    </w:p>
    <w:p w:rsidR="00AD6F69" w:rsidRPr="002513A5" w:rsidRDefault="00AD6F69" w:rsidP="00F1446D">
      <w:pPr>
        <w:pStyle w:val="Recuodecorpodetexto"/>
        <w:ind w:left="3238" w:hanging="3238"/>
      </w:pPr>
      <w:r w:rsidRPr="007450B1">
        <w:rPr>
          <w:b/>
        </w:rPr>
        <w:t>Relator</w:t>
      </w:r>
      <w:r w:rsidR="00B87DB7">
        <w:rPr>
          <w:b/>
        </w:rPr>
        <w:t>a</w:t>
      </w:r>
      <w:r w:rsidR="00E851AA">
        <w:rPr>
          <w:b/>
        </w:rPr>
        <w:t>:</w:t>
      </w:r>
      <w:r w:rsidR="00B87DB7">
        <w:rPr>
          <w:b/>
        </w:rPr>
        <w:t xml:space="preserve"> </w:t>
      </w:r>
      <w:r w:rsidR="00BF579E">
        <w:t>Rosani do Nascimento</w:t>
      </w:r>
      <w:r w:rsidR="00EF50F8" w:rsidRPr="00B87DB7">
        <w:tab/>
      </w:r>
      <w:r w:rsidR="00EF50F8">
        <w:tab/>
      </w:r>
      <w:r w:rsidR="00BF579E">
        <w:tab/>
      </w:r>
      <w:r w:rsidR="00BF579E">
        <w:tab/>
      </w:r>
      <w:r w:rsidRPr="007450B1">
        <w:rPr>
          <w:b/>
        </w:rPr>
        <w:t>Conclusão do Voto:</w:t>
      </w:r>
      <w:r>
        <w:t xml:space="preserve"> Favorável</w:t>
      </w:r>
    </w:p>
    <w:p w:rsidR="00AD6F69" w:rsidRDefault="003924B5" w:rsidP="004A4718">
      <w:pPr>
        <w:pStyle w:val="Recuodecorpodetexto"/>
        <w:ind w:left="3238" w:hanging="3238"/>
        <w:jc w:val="both"/>
        <w:rPr>
          <w:bCs/>
        </w:rPr>
      </w:pPr>
      <w:r>
        <w:rPr>
          <w:b/>
          <w:bCs/>
        </w:rPr>
        <w:t>Projeto de Lei</w:t>
      </w:r>
      <w:r w:rsidR="00AD6F69" w:rsidRPr="007450B1">
        <w:rPr>
          <w:b/>
          <w:bCs/>
        </w:rPr>
        <w:t>:</w:t>
      </w:r>
      <w:r w:rsidR="007172D0">
        <w:rPr>
          <w:bCs/>
        </w:rPr>
        <w:t xml:space="preserve"> 07</w:t>
      </w:r>
      <w:r w:rsidR="00AC03F2">
        <w:rPr>
          <w:bCs/>
        </w:rPr>
        <w:t>/2018</w:t>
      </w:r>
    </w:p>
    <w:p w:rsidR="004A4718" w:rsidRDefault="004A4718" w:rsidP="004A4718">
      <w:pPr>
        <w:pStyle w:val="Recuodecorpodetexto"/>
        <w:ind w:left="3238" w:hanging="3238"/>
        <w:jc w:val="both"/>
        <w:rPr>
          <w:bCs/>
        </w:rPr>
      </w:pPr>
    </w:p>
    <w:p w:rsidR="00207E6A" w:rsidRPr="008A1D58" w:rsidRDefault="00EF50F8" w:rsidP="00207E6A">
      <w:pPr>
        <w:pStyle w:val="Recuodecorpodetexto"/>
        <w:ind w:left="2268" w:firstLine="0"/>
        <w:jc w:val="both"/>
      </w:pPr>
      <w:r w:rsidRPr="00EF50F8">
        <w:rPr>
          <w:b/>
          <w:bCs/>
        </w:rPr>
        <w:t>Ementa:</w:t>
      </w:r>
      <w:r w:rsidR="0035669A">
        <w:rPr>
          <w:bCs/>
        </w:rPr>
        <w:t xml:space="preserve"> </w:t>
      </w:r>
      <w:r w:rsidR="007172D0">
        <w:rPr>
          <w:bCs/>
        </w:rPr>
        <w:t xml:space="preserve">Autoriza o Poder Executivo Municipal a extinguir o Cargo de Calceteiro e dá outras providências. </w:t>
      </w:r>
    </w:p>
    <w:p w:rsidR="004B6C42" w:rsidRDefault="004B6C42" w:rsidP="00207E6A">
      <w:pPr>
        <w:pStyle w:val="Recuodecorpodetexto"/>
        <w:ind w:left="0" w:firstLine="0"/>
        <w:jc w:val="both"/>
        <w:rPr>
          <w:bCs/>
        </w:rPr>
      </w:pPr>
    </w:p>
    <w:p w:rsidR="004B6C42" w:rsidRPr="008A1D58" w:rsidRDefault="004B6C42" w:rsidP="004B6C42">
      <w:pPr>
        <w:pStyle w:val="Recuodecorpodetexto"/>
        <w:ind w:left="3060" w:hanging="3240"/>
        <w:jc w:val="both"/>
      </w:pPr>
      <w:r>
        <w:tab/>
      </w:r>
    </w:p>
    <w:p w:rsidR="00447978" w:rsidRDefault="00AD6F69" w:rsidP="003C337D">
      <w:pPr>
        <w:jc w:val="both"/>
      </w:pPr>
      <w:r w:rsidRPr="00C55828">
        <w:rPr>
          <w:b/>
          <w:bCs/>
          <w:sz w:val="32"/>
        </w:rPr>
        <w:tab/>
      </w:r>
      <w:r w:rsidRPr="002324FA">
        <w:t xml:space="preserve">A Comissão de Constituição, Redação e Bem-Estar Social, por seus membros emite parecer ao projeto </w:t>
      </w:r>
      <w:r w:rsidR="004A4718" w:rsidRPr="002324FA">
        <w:t>supracitado</w:t>
      </w:r>
      <w:r w:rsidRPr="002324FA">
        <w:t>, conforme segue:</w:t>
      </w:r>
    </w:p>
    <w:p w:rsidR="003C337D" w:rsidRPr="003C337D" w:rsidRDefault="003C337D" w:rsidP="003C337D">
      <w:pPr>
        <w:jc w:val="both"/>
      </w:pPr>
    </w:p>
    <w:p w:rsidR="004E2854" w:rsidRDefault="00AD6F69" w:rsidP="004A4718">
      <w:pPr>
        <w:jc w:val="center"/>
        <w:rPr>
          <w:b/>
          <w:bCs/>
        </w:rPr>
      </w:pPr>
      <w:r>
        <w:rPr>
          <w:b/>
          <w:bCs/>
        </w:rPr>
        <w:t>Relatório:</w:t>
      </w:r>
    </w:p>
    <w:p w:rsidR="00207E6A" w:rsidRDefault="00207E6A" w:rsidP="004A4718">
      <w:pPr>
        <w:jc w:val="center"/>
        <w:rPr>
          <w:b/>
          <w:bCs/>
        </w:rPr>
      </w:pPr>
    </w:p>
    <w:p w:rsidR="0035669A" w:rsidRDefault="0035669A" w:rsidP="0035669A">
      <w:pPr>
        <w:ind w:firstLine="708"/>
        <w:jc w:val="both"/>
        <w:rPr>
          <w:bCs/>
        </w:rPr>
      </w:pPr>
      <w:r>
        <w:rPr>
          <w:bCs/>
        </w:rPr>
        <w:t>O Projeto de Lei</w:t>
      </w:r>
      <w:r w:rsidR="00F35E04">
        <w:rPr>
          <w:bCs/>
        </w:rPr>
        <w:t xml:space="preserve"> (PL)</w:t>
      </w:r>
      <w:r>
        <w:rPr>
          <w:bCs/>
        </w:rPr>
        <w:t xml:space="preserve"> em análi</w:t>
      </w:r>
      <w:r w:rsidR="004B6C42">
        <w:rPr>
          <w:bCs/>
        </w:rPr>
        <w:t>se, de Origem do Poder Legislativo</w:t>
      </w:r>
      <w:r>
        <w:rPr>
          <w:bCs/>
        </w:rPr>
        <w:t>, foi li</w:t>
      </w:r>
      <w:r w:rsidR="007172D0">
        <w:rPr>
          <w:bCs/>
        </w:rPr>
        <w:t>do na sessão ordinária do dia 14</w:t>
      </w:r>
      <w:r w:rsidR="00F35E04">
        <w:rPr>
          <w:bCs/>
        </w:rPr>
        <w:t>/02/2018</w:t>
      </w:r>
      <w:r>
        <w:rPr>
          <w:bCs/>
        </w:rPr>
        <w:t>.</w:t>
      </w:r>
    </w:p>
    <w:p w:rsidR="007172D0" w:rsidRDefault="004B6C42" w:rsidP="00F35E04">
      <w:pPr>
        <w:ind w:firstLine="708"/>
        <w:jc w:val="both"/>
        <w:rPr>
          <w:bCs/>
        </w:rPr>
      </w:pPr>
      <w:r>
        <w:rPr>
          <w:bCs/>
        </w:rPr>
        <w:t>Solicitou-se orientação</w:t>
      </w:r>
      <w:r w:rsidR="007172D0">
        <w:rPr>
          <w:bCs/>
        </w:rPr>
        <w:t xml:space="preserve"> técnica</w:t>
      </w:r>
      <w:r>
        <w:rPr>
          <w:bCs/>
        </w:rPr>
        <w:t xml:space="preserve"> a qual </w:t>
      </w:r>
      <w:r w:rsidR="007172D0">
        <w:rPr>
          <w:bCs/>
        </w:rPr>
        <w:t>sugeriu que as C</w:t>
      </w:r>
      <w:r w:rsidR="007172D0">
        <w:rPr>
          <w:bCs/>
        </w:rPr>
        <w:t xml:space="preserve">omissões </w:t>
      </w:r>
      <w:r w:rsidR="007172D0">
        <w:rPr>
          <w:bCs/>
        </w:rPr>
        <w:t>verificassem</w:t>
      </w:r>
      <w:r w:rsidR="007172D0">
        <w:rPr>
          <w:bCs/>
        </w:rPr>
        <w:t xml:space="preserve"> se os três cargos citados no art. 1º do Projeto de Lei em análise encontram-se vagos. </w:t>
      </w:r>
    </w:p>
    <w:p w:rsidR="007172D0" w:rsidRDefault="007172D0" w:rsidP="00F35E04">
      <w:pPr>
        <w:ind w:firstLine="708"/>
        <w:jc w:val="both"/>
        <w:rPr>
          <w:bCs/>
        </w:rPr>
      </w:pPr>
      <w:r>
        <w:rPr>
          <w:bCs/>
        </w:rPr>
        <w:t>Diante disso, o Executivo enviou Mensagem Retificativa alterando o Pr</w:t>
      </w:r>
      <w:r w:rsidR="001D4398">
        <w:rPr>
          <w:bCs/>
        </w:rPr>
        <w:t>ojeto da seguinte forma:</w:t>
      </w:r>
    </w:p>
    <w:p w:rsidR="001D4398" w:rsidRDefault="001D4398" w:rsidP="00F35E04">
      <w:pPr>
        <w:ind w:firstLine="708"/>
        <w:jc w:val="both"/>
        <w:rPr>
          <w:bCs/>
        </w:rPr>
      </w:pPr>
    </w:p>
    <w:p w:rsidR="001D4398" w:rsidRDefault="001D4398" w:rsidP="00F35E04">
      <w:pPr>
        <w:ind w:firstLine="708"/>
        <w:jc w:val="both"/>
        <w:rPr>
          <w:bCs/>
        </w:rPr>
      </w:pPr>
      <w:r>
        <w:rPr>
          <w:bCs/>
        </w:rPr>
        <w:t>A art. 1º O art. 21, da Lei Municipal 4.427/2010, passa a viger com a seguinte redação:</w:t>
      </w:r>
    </w:p>
    <w:p w:rsidR="001D4398" w:rsidRDefault="001D4398" w:rsidP="00F35E04">
      <w:pPr>
        <w:ind w:firstLine="708"/>
        <w:jc w:val="both"/>
        <w:rPr>
          <w:bCs/>
        </w:rPr>
      </w:pPr>
    </w:p>
    <w:p w:rsidR="001D4398" w:rsidRDefault="001D4398" w:rsidP="001D4398">
      <w:pPr>
        <w:ind w:left="1134"/>
        <w:jc w:val="both"/>
        <w:rPr>
          <w:bCs/>
        </w:rPr>
      </w:pPr>
      <w:r>
        <w:rPr>
          <w:bCs/>
        </w:rPr>
        <w:t>(...)</w:t>
      </w:r>
    </w:p>
    <w:p w:rsidR="001D4398" w:rsidRDefault="001D4398" w:rsidP="001D4398">
      <w:pPr>
        <w:ind w:left="1134"/>
        <w:jc w:val="both"/>
        <w:rPr>
          <w:bCs/>
        </w:rPr>
      </w:pPr>
      <w:r>
        <w:rPr>
          <w:bCs/>
        </w:rPr>
        <w:t>“Art. 21. Os cargos de Auxiliar de Enfermagem e de Calceteiro constituem-se um quadro especial em extinção.</w:t>
      </w:r>
    </w:p>
    <w:p w:rsidR="001D4398" w:rsidRDefault="001D4398" w:rsidP="001D4398">
      <w:pPr>
        <w:ind w:left="1134"/>
        <w:jc w:val="both"/>
        <w:rPr>
          <w:bCs/>
        </w:rPr>
      </w:pPr>
      <w:r>
        <w:rPr>
          <w:bCs/>
        </w:rPr>
        <w:t xml:space="preserve">Parágrafo único – Ficam os 3 (três) servidores detentores do cargo efetivo de Calceteiro reenquadrados no cargo efetivo de Operário, código 3.62.02 do Quadro de Cargos de Provimento Efetivo do Poder Executivo Municipal, constante no art. 4º da Lei nº 4.427, de 20.10, e alterações posteriores, a contar da vigência desta Lei. </w:t>
      </w:r>
    </w:p>
    <w:p w:rsidR="001D4398" w:rsidRDefault="001D4398" w:rsidP="001D4398">
      <w:pPr>
        <w:ind w:left="1134"/>
        <w:jc w:val="both"/>
        <w:rPr>
          <w:bCs/>
        </w:rPr>
      </w:pPr>
      <w:r>
        <w:rPr>
          <w:bCs/>
        </w:rPr>
        <w:t>(...)</w:t>
      </w:r>
    </w:p>
    <w:p w:rsidR="001D4398" w:rsidRDefault="001D4398" w:rsidP="001D4398">
      <w:pPr>
        <w:ind w:left="1134"/>
        <w:jc w:val="both"/>
        <w:rPr>
          <w:bCs/>
        </w:rPr>
      </w:pPr>
    </w:p>
    <w:p w:rsidR="0035669A" w:rsidRDefault="0035669A" w:rsidP="0035669A">
      <w:pPr>
        <w:ind w:firstLine="708"/>
        <w:jc w:val="both"/>
        <w:rPr>
          <w:bCs/>
        </w:rPr>
      </w:pPr>
      <w:r w:rsidRPr="005132FF">
        <w:rPr>
          <w:bCs/>
        </w:rPr>
        <w:t xml:space="preserve">Não houve apresentação de emendas por parte dos Vereadores. </w:t>
      </w:r>
    </w:p>
    <w:p w:rsidR="00671A39" w:rsidRPr="005132FF" w:rsidRDefault="00671A39" w:rsidP="0035669A">
      <w:pPr>
        <w:ind w:firstLine="708"/>
        <w:jc w:val="both"/>
        <w:rPr>
          <w:bCs/>
        </w:rPr>
      </w:pPr>
    </w:p>
    <w:p w:rsidR="004A0DBC" w:rsidRDefault="00AD6F69" w:rsidP="004A4718">
      <w:pPr>
        <w:jc w:val="center"/>
        <w:rPr>
          <w:b/>
          <w:bCs/>
        </w:rPr>
      </w:pPr>
      <w:r>
        <w:rPr>
          <w:b/>
          <w:bCs/>
        </w:rPr>
        <w:t>Análise:</w:t>
      </w:r>
    </w:p>
    <w:p w:rsidR="00207E6A" w:rsidRDefault="00207E6A" w:rsidP="004A4718">
      <w:pPr>
        <w:jc w:val="center"/>
        <w:rPr>
          <w:b/>
          <w:bCs/>
        </w:rPr>
      </w:pPr>
    </w:p>
    <w:p w:rsidR="001D4398" w:rsidRDefault="0035669A" w:rsidP="00207E6A">
      <w:pPr>
        <w:ind w:firstLine="708"/>
        <w:jc w:val="both"/>
        <w:rPr>
          <w:bCs/>
        </w:rPr>
      </w:pPr>
      <w:r>
        <w:rPr>
          <w:color w:val="000000"/>
        </w:rPr>
        <w:t>Opina-se pela viabilidade do presente Projeto de Le</w:t>
      </w:r>
      <w:r w:rsidR="004B6C42">
        <w:rPr>
          <w:color w:val="000000"/>
        </w:rPr>
        <w:t>i</w:t>
      </w:r>
      <w:r w:rsidR="004B6C42">
        <w:rPr>
          <w:bCs/>
        </w:rPr>
        <w:t xml:space="preserve"> vez que não ocorrem vícios de ordem formal ou material que lhe obstem a tramitação</w:t>
      </w:r>
      <w:r w:rsidR="00207E6A">
        <w:rPr>
          <w:bCs/>
        </w:rPr>
        <w:t>, e</w:t>
      </w:r>
      <w:r w:rsidR="001D4398">
        <w:rPr>
          <w:bCs/>
        </w:rPr>
        <w:t xml:space="preserve">specialmente após a modificação encaminhada pelo Poder Legislativa, restando agora claro que os 3 cargos de calceteiros primeiramente constituem-se quadro especial em extinção e posteriormente </w:t>
      </w:r>
      <w:r w:rsidR="001D4398">
        <w:rPr>
          <w:bCs/>
        </w:rPr>
        <w:lastRenderedPageBreak/>
        <w:t>a isso estão sendo reenquadrados no cargo efetivo de operário, o qual mantém os mesmos requisitos de escolaridade e similaridades daquele cargo.</w:t>
      </w:r>
    </w:p>
    <w:p w:rsidR="00671A39" w:rsidRPr="00207E6A" w:rsidRDefault="001D4398" w:rsidP="00207E6A">
      <w:pPr>
        <w:ind w:firstLine="708"/>
        <w:jc w:val="both"/>
        <w:rPr>
          <w:bCs/>
        </w:rPr>
      </w:pPr>
      <w:r>
        <w:rPr>
          <w:bCs/>
        </w:rPr>
        <w:t xml:space="preserve"> </w:t>
      </w:r>
    </w:p>
    <w:p w:rsidR="00671A39" w:rsidRDefault="00447978" w:rsidP="00671A39">
      <w:pPr>
        <w:jc w:val="center"/>
        <w:rPr>
          <w:b/>
        </w:rPr>
      </w:pPr>
      <w:r>
        <w:rPr>
          <w:b/>
        </w:rPr>
        <w:t>Conclusão do Voto:</w:t>
      </w:r>
    </w:p>
    <w:p w:rsidR="00207E6A" w:rsidRDefault="00207E6A" w:rsidP="00671A39">
      <w:pPr>
        <w:jc w:val="center"/>
        <w:rPr>
          <w:b/>
        </w:rPr>
      </w:pPr>
    </w:p>
    <w:p w:rsidR="00674836" w:rsidRDefault="00AD6F69" w:rsidP="00AD6F69">
      <w:pPr>
        <w:jc w:val="both"/>
      </w:pPr>
      <w:r>
        <w:rPr>
          <w:b/>
        </w:rPr>
        <w:tab/>
      </w:r>
      <w:r w:rsidRPr="007450B1">
        <w:t>Diant</w:t>
      </w:r>
      <w:r w:rsidR="00484795">
        <w:t>e dos fundam</w:t>
      </w:r>
      <w:r w:rsidR="00EA39EB">
        <w:t>entos expostos, est</w:t>
      </w:r>
      <w:r w:rsidR="00A3529C">
        <w:t>a</w:t>
      </w:r>
      <w:r w:rsidRPr="007450B1">
        <w:t xml:space="preserve"> Relator</w:t>
      </w:r>
      <w:r w:rsidR="00A3529C">
        <w:t>a</w:t>
      </w:r>
      <w:r w:rsidRPr="007450B1">
        <w:t xml:space="preserve"> disponibiliza o presen</w:t>
      </w:r>
      <w:r w:rsidR="004A4718">
        <w:t>te Voto Favorável à proposição.</w:t>
      </w:r>
    </w:p>
    <w:p w:rsidR="00207E6A" w:rsidRDefault="00207E6A" w:rsidP="00AD6F69">
      <w:pPr>
        <w:jc w:val="both"/>
      </w:pPr>
    </w:p>
    <w:p w:rsidR="00207E6A" w:rsidRPr="008B1AE8" w:rsidRDefault="00207E6A" w:rsidP="00AD6F69">
      <w:pPr>
        <w:jc w:val="both"/>
      </w:pPr>
    </w:p>
    <w:p w:rsidR="00674836" w:rsidRDefault="00AD6F69" w:rsidP="00231AA9">
      <w:r>
        <w:rPr>
          <w:b/>
        </w:rPr>
        <w:tab/>
      </w:r>
      <w:r w:rsidR="00090A8C">
        <w:t>Sala das Comissões, em 01 de março</w:t>
      </w:r>
      <w:bookmarkStart w:id="0" w:name="_GoBack"/>
      <w:bookmarkEnd w:id="0"/>
      <w:r w:rsidR="004B6C42">
        <w:t xml:space="preserve"> de 2018</w:t>
      </w:r>
    </w:p>
    <w:p w:rsidR="00207E6A" w:rsidRDefault="00207E6A" w:rsidP="00231AA9"/>
    <w:p w:rsidR="00207E6A" w:rsidRDefault="00207E6A" w:rsidP="00231AA9"/>
    <w:p w:rsidR="00231AA9" w:rsidRDefault="00231AA9" w:rsidP="00231AA9">
      <w:pPr>
        <w:ind w:firstLine="708"/>
      </w:pPr>
      <w:r>
        <w:t>__________________________________________</w:t>
      </w:r>
    </w:p>
    <w:p w:rsidR="00674836" w:rsidRDefault="00BF579E" w:rsidP="00207E6A">
      <w:pPr>
        <w:ind w:firstLine="708"/>
      </w:pPr>
      <w:r>
        <w:t xml:space="preserve">ROSANI DO NASCIMENTO – RELATORA </w:t>
      </w:r>
    </w:p>
    <w:p w:rsidR="00207E6A" w:rsidRDefault="00207E6A" w:rsidP="00207E6A">
      <w:pPr>
        <w:ind w:firstLine="708"/>
      </w:pPr>
    </w:p>
    <w:p w:rsidR="00207E6A" w:rsidRDefault="00207E6A" w:rsidP="00207E6A">
      <w:pPr>
        <w:ind w:firstLine="708"/>
      </w:pPr>
    </w:p>
    <w:p w:rsidR="00231AA9" w:rsidRDefault="00231AA9" w:rsidP="00231AA9">
      <w:pPr>
        <w:rPr>
          <w:b/>
        </w:rPr>
      </w:pPr>
      <w:r>
        <w:rPr>
          <w:b/>
        </w:rPr>
        <w:t>Pelas Conclusões:</w:t>
      </w:r>
    </w:p>
    <w:p w:rsidR="00207E6A" w:rsidRDefault="00207E6A" w:rsidP="00231AA9">
      <w:pPr>
        <w:rPr>
          <w:b/>
        </w:rPr>
      </w:pPr>
    </w:p>
    <w:p w:rsidR="00207E6A" w:rsidRDefault="00207E6A" w:rsidP="00231AA9">
      <w:pPr>
        <w:rPr>
          <w:b/>
        </w:rPr>
      </w:pPr>
    </w:p>
    <w:p w:rsidR="00674836" w:rsidRDefault="00674836" w:rsidP="00231AA9">
      <w:pPr>
        <w:rPr>
          <w:b/>
        </w:rPr>
      </w:pPr>
    </w:p>
    <w:p w:rsidR="00231AA9" w:rsidRDefault="00231AA9" w:rsidP="00231AA9">
      <w:pPr>
        <w:ind w:firstLine="708"/>
      </w:pPr>
      <w:r>
        <w:t>___________________________________________</w:t>
      </w:r>
    </w:p>
    <w:p w:rsidR="00BF579E" w:rsidRDefault="00C67CA1" w:rsidP="00231AA9">
      <w:pPr>
        <w:ind w:firstLine="708"/>
      </w:pPr>
      <w:r>
        <w:t>EDIVAN BARON</w:t>
      </w:r>
      <w:r w:rsidR="00BF579E">
        <w:t xml:space="preserve"> - PRESIDENTE</w:t>
      </w:r>
    </w:p>
    <w:p w:rsidR="00231AA9" w:rsidRDefault="00231AA9" w:rsidP="00231AA9"/>
    <w:p w:rsidR="00674836" w:rsidRDefault="00674836" w:rsidP="00231AA9"/>
    <w:p w:rsidR="00674836" w:rsidRDefault="00674836" w:rsidP="00231AA9"/>
    <w:p w:rsidR="00231AA9" w:rsidRDefault="00231AA9" w:rsidP="00231AA9">
      <w:pPr>
        <w:ind w:firstLine="708"/>
      </w:pPr>
      <w:r>
        <w:t>___________________________________________</w:t>
      </w:r>
    </w:p>
    <w:p w:rsidR="00231AA9" w:rsidRDefault="00C67CA1" w:rsidP="00231AA9">
      <w:pPr>
        <w:ind w:firstLine="708"/>
      </w:pPr>
      <w:r>
        <w:t>WILLIAN HEINECK - VICE-PRESIDENTE</w:t>
      </w:r>
    </w:p>
    <w:sectPr w:rsidR="00231AA9" w:rsidSect="00F35E04">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4F" w:rsidRDefault="005E224F" w:rsidP="00052047">
      <w:r>
        <w:separator/>
      </w:r>
    </w:p>
  </w:endnote>
  <w:endnote w:type="continuationSeparator" w:id="0">
    <w:p w:rsidR="005E224F" w:rsidRDefault="005E224F"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4F" w:rsidRDefault="005E224F" w:rsidP="00052047">
      <w:r>
        <w:separator/>
      </w:r>
    </w:p>
  </w:footnote>
  <w:footnote w:type="continuationSeparator" w:id="0">
    <w:p w:rsidR="005E224F" w:rsidRDefault="005E224F"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15C50"/>
    <w:rsid w:val="00027F8B"/>
    <w:rsid w:val="00031039"/>
    <w:rsid w:val="0004207B"/>
    <w:rsid w:val="00043E8D"/>
    <w:rsid w:val="00051BBE"/>
    <w:rsid w:val="00052047"/>
    <w:rsid w:val="000558D3"/>
    <w:rsid w:val="000718D0"/>
    <w:rsid w:val="00075A97"/>
    <w:rsid w:val="00076C4A"/>
    <w:rsid w:val="00077222"/>
    <w:rsid w:val="00080D2A"/>
    <w:rsid w:val="00090A8C"/>
    <w:rsid w:val="0009668A"/>
    <w:rsid w:val="000A1194"/>
    <w:rsid w:val="000A5EFC"/>
    <w:rsid w:val="000B60F0"/>
    <w:rsid w:val="000D207D"/>
    <w:rsid w:val="000D64F9"/>
    <w:rsid w:val="000E2419"/>
    <w:rsid w:val="000E5253"/>
    <w:rsid w:val="000E70EB"/>
    <w:rsid w:val="0010109D"/>
    <w:rsid w:val="00106169"/>
    <w:rsid w:val="001258BE"/>
    <w:rsid w:val="00141A57"/>
    <w:rsid w:val="00141BAB"/>
    <w:rsid w:val="00142955"/>
    <w:rsid w:val="0014296B"/>
    <w:rsid w:val="00162706"/>
    <w:rsid w:val="00176416"/>
    <w:rsid w:val="001802E4"/>
    <w:rsid w:val="001811F9"/>
    <w:rsid w:val="00183811"/>
    <w:rsid w:val="00183F78"/>
    <w:rsid w:val="001840BB"/>
    <w:rsid w:val="0018654F"/>
    <w:rsid w:val="001A0540"/>
    <w:rsid w:val="001A1CA3"/>
    <w:rsid w:val="001A3014"/>
    <w:rsid w:val="001A3659"/>
    <w:rsid w:val="001A6238"/>
    <w:rsid w:val="001C0FD5"/>
    <w:rsid w:val="001C1CA6"/>
    <w:rsid w:val="001C2E26"/>
    <w:rsid w:val="001C6493"/>
    <w:rsid w:val="001D05BA"/>
    <w:rsid w:val="001D4398"/>
    <w:rsid w:val="001E4586"/>
    <w:rsid w:val="001E60CF"/>
    <w:rsid w:val="001E7CBE"/>
    <w:rsid w:val="001F7553"/>
    <w:rsid w:val="00202507"/>
    <w:rsid w:val="00207E6A"/>
    <w:rsid w:val="002116E0"/>
    <w:rsid w:val="00213F7B"/>
    <w:rsid w:val="00214296"/>
    <w:rsid w:val="00217E02"/>
    <w:rsid w:val="0022329C"/>
    <w:rsid w:val="00231AA9"/>
    <w:rsid w:val="00231D64"/>
    <w:rsid w:val="0023489C"/>
    <w:rsid w:val="00237E83"/>
    <w:rsid w:val="00243F8E"/>
    <w:rsid w:val="00270A12"/>
    <w:rsid w:val="002731B6"/>
    <w:rsid w:val="0027537F"/>
    <w:rsid w:val="0028236F"/>
    <w:rsid w:val="00286BDB"/>
    <w:rsid w:val="00291D20"/>
    <w:rsid w:val="002A127A"/>
    <w:rsid w:val="002A2508"/>
    <w:rsid w:val="002C6830"/>
    <w:rsid w:val="002D6395"/>
    <w:rsid w:val="002D7A78"/>
    <w:rsid w:val="002E3FD6"/>
    <w:rsid w:val="002E721D"/>
    <w:rsid w:val="00305440"/>
    <w:rsid w:val="0031145E"/>
    <w:rsid w:val="00312717"/>
    <w:rsid w:val="0031302C"/>
    <w:rsid w:val="00317EC3"/>
    <w:rsid w:val="0032127B"/>
    <w:rsid w:val="00326871"/>
    <w:rsid w:val="00326BA1"/>
    <w:rsid w:val="00350C6E"/>
    <w:rsid w:val="0035669A"/>
    <w:rsid w:val="00357B78"/>
    <w:rsid w:val="0036240F"/>
    <w:rsid w:val="00365217"/>
    <w:rsid w:val="00371199"/>
    <w:rsid w:val="00373045"/>
    <w:rsid w:val="003760E4"/>
    <w:rsid w:val="00376C54"/>
    <w:rsid w:val="003924B5"/>
    <w:rsid w:val="00392928"/>
    <w:rsid w:val="00393BFC"/>
    <w:rsid w:val="003A18F4"/>
    <w:rsid w:val="003A3F69"/>
    <w:rsid w:val="003B636A"/>
    <w:rsid w:val="003C337D"/>
    <w:rsid w:val="003D00EB"/>
    <w:rsid w:val="003D4718"/>
    <w:rsid w:val="003D4A85"/>
    <w:rsid w:val="003D63AD"/>
    <w:rsid w:val="003E071C"/>
    <w:rsid w:val="003E3887"/>
    <w:rsid w:val="003E45BA"/>
    <w:rsid w:val="003E58A8"/>
    <w:rsid w:val="003E5941"/>
    <w:rsid w:val="003F51CE"/>
    <w:rsid w:val="00405930"/>
    <w:rsid w:val="0041068B"/>
    <w:rsid w:val="004116A1"/>
    <w:rsid w:val="004272A7"/>
    <w:rsid w:val="004310C3"/>
    <w:rsid w:val="004402D7"/>
    <w:rsid w:val="00445DC2"/>
    <w:rsid w:val="00447978"/>
    <w:rsid w:val="00452F82"/>
    <w:rsid w:val="00454545"/>
    <w:rsid w:val="00461440"/>
    <w:rsid w:val="00462F38"/>
    <w:rsid w:val="00477CF6"/>
    <w:rsid w:val="00482BE3"/>
    <w:rsid w:val="00484795"/>
    <w:rsid w:val="00484E4F"/>
    <w:rsid w:val="00493D90"/>
    <w:rsid w:val="004A0DBC"/>
    <w:rsid w:val="004A2736"/>
    <w:rsid w:val="004A4718"/>
    <w:rsid w:val="004B3EE7"/>
    <w:rsid w:val="004B4E24"/>
    <w:rsid w:val="004B5DA3"/>
    <w:rsid w:val="004B6C42"/>
    <w:rsid w:val="004C5155"/>
    <w:rsid w:val="004C5414"/>
    <w:rsid w:val="004C5731"/>
    <w:rsid w:val="004C6EFE"/>
    <w:rsid w:val="004D2669"/>
    <w:rsid w:val="004D66E9"/>
    <w:rsid w:val="004D7899"/>
    <w:rsid w:val="004E2854"/>
    <w:rsid w:val="004E2CAA"/>
    <w:rsid w:val="004E4355"/>
    <w:rsid w:val="004E59AA"/>
    <w:rsid w:val="004F01A7"/>
    <w:rsid w:val="004F6099"/>
    <w:rsid w:val="004F72F3"/>
    <w:rsid w:val="0050121D"/>
    <w:rsid w:val="00501FE1"/>
    <w:rsid w:val="005021E0"/>
    <w:rsid w:val="00504AD5"/>
    <w:rsid w:val="00505B50"/>
    <w:rsid w:val="005132FF"/>
    <w:rsid w:val="005234F6"/>
    <w:rsid w:val="00523C39"/>
    <w:rsid w:val="00536AA8"/>
    <w:rsid w:val="005512AD"/>
    <w:rsid w:val="00556797"/>
    <w:rsid w:val="0055748E"/>
    <w:rsid w:val="00562361"/>
    <w:rsid w:val="00564F89"/>
    <w:rsid w:val="005654D5"/>
    <w:rsid w:val="00570431"/>
    <w:rsid w:val="00570623"/>
    <w:rsid w:val="005739B5"/>
    <w:rsid w:val="005817FF"/>
    <w:rsid w:val="00590EB6"/>
    <w:rsid w:val="005A3D97"/>
    <w:rsid w:val="005A62F2"/>
    <w:rsid w:val="005B01F0"/>
    <w:rsid w:val="005B224B"/>
    <w:rsid w:val="005B51D8"/>
    <w:rsid w:val="005E224F"/>
    <w:rsid w:val="005E284D"/>
    <w:rsid w:val="005F0D9B"/>
    <w:rsid w:val="005F5360"/>
    <w:rsid w:val="00614382"/>
    <w:rsid w:val="00640CB7"/>
    <w:rsid w:val="00644B6A"/>
    <w:rsid w:val="00644E2A"/>
    <w:rsid w:val="00671A39"/>
    <w:rsid w:val="00673624"/>
    <w:rsid w:val="006740E3"/>
    <w:rsid w:val="00674836"/>
    <w:rsid w:val="006748DA"/>
    <w:rsid w:val="00675073"/>
    <w:rsid w:val="00675109"/>
    <w:rsid w:val="0068386D"/>
    <w:rsid w:val="006921BD"/>
    <w:rsid w:val="006A1ED7"/>
    <w:rsid w:val="006B09FC"/>
    <w:rsid w:val="006B1E42"/>
    <w:rsid w:val="006B4144"/>
    <w:rsid w:val="006B7F3D"/>
    <w:rsid w:val="006C07DD"/>
    <w:rsid w:val="006C2757"/>
    <w:rsid w:val="006C7648"/>
    <w:rsid w:val="006D6857"/>
    <w:rsid w:val="00711109"/>
    <w:rsid w:val="007172D0"/>
    <w:rsid w:val="00720A10"/>
    <w:rsid w:val="00732943"/>
    <w:rsid w:val="007343F0"/>
    <w:rsid w:val="00740A42"/>
    <w:rsid w:val="00742A00"/>
    <w:rsid w:val="00743181"/>
    <w:rsid w:val="00745343"/>
    <w:rsid w:val="00747897"/>
    <w:rsid w:val="00747D19"/>
    <w:rsid w:val="00747FAF"/>
    <w:rsid w:val="007524FD"/>
    <w:rsid w:val="00752503"/>
    <w:rsid w:val="00755094"/>
    <w:rsid w:val="007641EA"/>
    <w:rsid w:val="00770495"/>
    <w:rsid w:val="0077087B"/>
    <w:rsid w:val="00776938"/>
    <w:rsid w:val="00787D2E"/>
    <w:rsid w:val="007945E1"/>
    <w:rsid w:val="00797B47"/>
    <w:rsid w:val="007A2A59"/>
    <w:rsid w:val="007A566E"/>
    <w:rsid w:val="007B5106"/>
    <w:rsid w:val="007B6B4C"/>
    <w:rsid w:val="007C2988"/>
    <w:rsid w:val="007C31DD"/>
    <w:rsid w:val="007C5565"/>
    <w:rsid w:val="007C5859"/>
    <w:rsid w:val="007C6064"/>
    <w:rsid w:val="007D6404"/>
    <w:rsid w:val="007E7216"/>
    <w:rsid w:val="007F7B17"/>
    <w:rsid w:val="007F7DD0"/>
    <w:rsid w:val="00801F20"/>
    <w:rsid w:val="00803460"/>
    <w:rsid w:val="00806C53"/>
    <w:rsid w:val="00806F99"/>
    <w:rsid w:val="00820A8F"/>
    <w:rsid w:val="00824CB1"/>
    <w:rsid w:val="00831154"/>
    <w:rsid w:val="008328BA"/>
    <w:rsid w:val="00841A36"/>
    <w:rsid w:val="008450F8"/>
    <w:rsid w:val="0086225B"/>
    <w:rsid w:val="00866272"/>
    <w:rsid w:val="00871AE9"/>
    <w:rsid w:val="00880227"/>
    <w:rsid w:val="00880381"/>
    <w:rsid w:val="008805A1"/>
    <w:rsid w:val="00884524"/>
    <w:rsid w:val="00884A76"/>
    <w:rsid w:val="008863A8"/>
    <w:rsid w:val="008941DF"/>
    <w:rsid w:val="0089451E"/>
    <w:rsid w:val="008946E6"/>
    <w:rsid w:val="008961AE"/>
    <w:rsid w:val="00897259"/>
    <w:rsid w:val="0089771C"/>
    <w:rsid w:val="008A6D3E"/>
    <w:rsid w:val="008B1AE8"/>
    <w:rsid w:val="008D1242"/>
    <w:rsid w:val="008E394D"/>
    <w:rsid w:val="008E5211"/>
    <w:rsid w:val="008E5B08"/>
    <w:rsid w:val="008E7AF1"/>
    <w:rsid w:val="008F1135"/>
    <w:rsid w:val="008F1146"/>
    <w:rsid w:val="008F27E3"/>
    <w:rsid w:val="008F3E80"/>
    <w:rsid w:val="008F64BA"/>
    <w:rsid w:val="008F7180"/>
    <w:rsid w:val="00905885"/>
    <w:rsid w:val="00906204"/>
    <w:rsid w:val="00910A35"/>
    <w:rsid w:val="00912357"/>
    <w:rsid w:val="00914DB5"/>
    <w:rsid w:val="009330FE"/>
    <w:rsid w:val="00937518"/>
    <w:rsid w:val="0094692A"/>
    <w:rsid w:val="00947611"/>
    <w:rsid w:val="0095314E"/>
    <w:rsid w:val="00957B11"/>
    <w:rsid w:val="00966B03"/>
    <w:rsid w:val="00971737"/>
    <w:rsid w:val="00982DE9"/>
    <w:rsid w:val="00987B83"/>
    <w:rsid w:val="00994E41"/>
    <w:rsid w:val="009A3786"/>
    <w:rsid w:val="009A4B07"/>
    <w:rsid w:val="009C0278"/>
    <w:rsid w:val="009C04C0"/>
    <w:rsid w:val="009C60C3"/>
    <w:rsid w:val="009C7CA3"/>
    <w:rsid w:val="009E303C"/>
    <w:rsid w:val="009F72F3"/>
    <w:rsid w:val="00A139AE"/>
    <w:rsid w:val="00A22338"/>
    <w:rsid w:val="00A2497B"/>
    <w:rsid w:val="00A2652E"/>
    <w:rsid w:val="00A3529C"/>
    <w:rsid w:val="00A41A99"/>
    <w:rsid w:val="00A43A37"/>
    <w:rsid w:val="00A55211"/>
    <w:rsid w:val="00A60278"/>
    <w:rsid w:val="00A6161C"/>
    <w:rsid w:val="00A65E15"/>
    <w:rsid w:val="00A71D28"/>
    <w:rsid w:val="00A7235D"/>
    <w:rsid w:val="00A7302D"/>
    <w:rsid w:val="00A773AD"/>
    <w:rsid w:val="00A77589"/>
    <w:rsid w:val="00A807B9"/>
    <w:rsid w:val="00A808B4"/>
    <w:rsid w:val="00A84371"/>
    <w:rsid w:val="00A85739"/>
    <w:rsid w:val="00A85894"/>
    <w:rsid w:val="00A85C7D"/>
    <w:rsid w:val="00A91394"/>
    <w:rsid w:val="00A94C72"/>
    <w:rsid w:val="00A96919"/>
    <w:rsid w:val="00A97333"/>
    <w:rsid w:val="00A97424"/>
    <w:rsid w:val="00AA6015"/>
    <w:rsid w:val="00AB328F"/>
    <w:rsid w:val="00AC03F2"/>
    <w:rsid w:val="00AD6F69"/>
    <w:rsid w:val="00AE1817"/>
    <w:rsid w:val="00AE45FB"/>
    <w:rsid w:val="00AE4CE2"/>
    <w:rsid w:val="00AE6DC2"/>
    <w:rsid w:val="00AE70F2"/>
    <w:rsid w:val="00AF0262"/>
    <w:rsid w:val="00AF3B26"/>
    <w:rsid w:val="00AF3D15"/>
    <w:rsid w:val="00AF3D5C"/>
    <w:rsid w:val="00B04CA9"/>
    <w:rsid w:val="00B07737"/>
    <w:rsid w:val="00B1125C"/>
    <w:rsid w:val="00B235C2"/>
    <w:rsid w:val="00B300EA"/>
    <w:rsid w:val="00B3135F"/>
    <w:rsid w:val="00B31621"/>
    <w:rsid w:val="00B323AF"/>
    <w:rsid w:val="00B4220F"/>
    <w:rsid w:val="00B46BB6"/>
    <w:rsid w:val="00B50355"/>
    <w:rsid w:val="00B514C1"/>
    <w:rsid w:val="00B71256"/>
    <w:rsid w:val="00B748B1"/>
    <w:rsid w:val="00B81669"/>
    <w:rsid w:val="00B82573"/>
    <w:rsid w:val="00B83867"/>
    <w:rsid w:val="00B85B22"/>
    <w:rsid w:val="00B87DB7"/>
    <w:rsid w:val="00BA6DDF"/>
    <w:rsid w:val="00BA7D7A"/>
    <w:rsid w:val="00BA7F60"/>
    <w:rsid w:val="00BB2FA9"/>
    <w:rsid w:val="00BB3AB0"/>
    <w:rsid w:val="00BD123B"/>
    <w:rsid w:val="00BE4F2B"/>
    <w:rsid w:val="00BF568C"/>
    <w:rsid w:val="00BF579E"/>
    <w:rsid w:val="00C05768"/>
    <w:rsid w:val="00C1521A"/>
    <w:rsid w:val="00C15D86"/>
    <w:rsid w:val="00C34097"/>
    <w:rsid w:val="00C47479"/>
    <w:rsid w:val="00C47D83"/>
    <w:rsid w:val="00C511BB"/>
    <w:rsid w:val="00C55899"/>
    <w:rsid w:val="00C67CA1"/>
    <w:rsid w:val="00C70F3E"/>
    <w:rsid w:val="00C74A3F"/>
    <w:rsid w:val="00C74F14"/>
    <w:rsid w:val="00C76B15"/>
    <w:rsid w:val="00C907B3"/>
    <w:rsid w:val="00C929B5"/>
    <w:rsid w:val="00C93C7C"/>
    <w:rsid w:val="00C97C30"/>
    <w:rsid w:val="00CA06B5"/>
    <w:rsid w:val="00CA38B1"/>
    <w:rsid w:val="00CB7E87"/>
    <w:rsid w:val="00CD1B2A"/>
    <w:rsid w:val="00CD6044"/>
    <w:rsid w:val="00CD6DD6"/>
    <w:rsid w:val="00CE4461"/>
    <w:rsid w:val="00CE7DA3"/>
    <w:rsid w:val="00D015A7"/>
    <w:rsid w:val="00D05BFA"/>
    <w:rsid w:val="00D127ED"/>
    <w:rsid w:val="00D12F86"/>
    <w:rsid w:val="00D266CA"/>
    <w:rsid w:val="00D463A1"/>
    <w:rsid w:val="00D4695A"/>
    <w:rsid w:val="00D63736"/>
    <w:rsid w:val="00D71FF0"/>
    <w:rsid w:val="00D765CD"/>
    <w:rsid w:val="00D91967"/>
    <w:rsid w:val="00D94F81"/>
    <w:rsid w:val="00D9531E"/>
    <w:rsid w:val="00D96AC2"/>
    <w:rsid w:val="00DA271B"/>
    <w:rsid w:val="00DA3A75"/>
    <w:rsid w:val="00DC4075"/>
    <w:rsid w:val="00DD0DCA"/>
    <w:rsid w:val="00DD2A03"/>
    <w:rsid w:val="00DD3694"/>
    <w:rsid w:val="00DD5774"/>
    <w:rsid w:val="00DD7F22"/>
    <w:rsid w:val="00DE31B0"/>
    <w:rsid w:val="00DF2E17"/>
    <w:rsid w:val="00E01FFD"/>
    <w:rsid w:val="00E037C1"/>
    <w:rsid w:val="00E27E0E"/>
    <w:rsid w:val="00E33179"/>
    <w:rsid w:val="00E33393"/>
    <w:rsid w:val="00E41092"/>
    <w:rsid w:val="00E4497C"/>
    <w:rsid w:val="00E44DA2"/>
    <w:rsid w:val="00E508D0"/>
    <w:rsid w:val="00E52FE9"/>
    <w:rsid w:val="00E569D3"/>
    <w:rsid w:val="00E709D9"/>
    <w:rsid w:val="00E8114F"/>
    <w:rsid w:val="00E8157C"/>
    <w:rsid w:val="00E851AA"/>
    <w:rsid w:val="00E877A6"/>
    <w:rsid w:val="00E921AA"/>
    <w:rsid w:val="00E97A70"/>
    <w:rsid w:val="00EA2A83"/>
    <w:rsid w:val="00EA39EB"/>
    <w:rsid w:val="00EB19B4"/>
    <w:rsid w:val="00EB697A"/>
    <w:rsid w:val="00EB71DE"/>
    <w:rsid w:val="00EC4C4C"/>
    <w:rsid w:val="00EC5214"/>
    <w:rsid w:val="00ED213A"/>
    <w:rsid w:val="00ED5DD9"/>
    <w:rsid w:val="00EE26F0"/>
    <w:rsid w:val="00EE2C38"/>
    <w:rsid w:val="00EE2EFB"/>
    <w:rsid w:val="00EF3B2C"/>
    <w:rsid w:val="00EF50F8"/>
    <w:rsid w:val="00F0251F"/>
    <w:rsid w:val="00F124CB"/>
    <w:rsid w:val="00F12571"/>
    <w:rsid w:val="00F1446D"/>
    <w:rsid w:val="00F15A30"/>
    <w:rsid w:val="00F304CF"/>
    <w:rsid w:val="00F32ECD"/>
    <w:rsid w:val="00F3565A"/>
    <w:rsid w:val="00F35E04"/>
    <w:rsid w:val="00F472E7"/>
    <w:rsid w:val="00F66310"/>
    <w:rsid w:val="00F6666E"/>
    <w:rsid w:val="00F667C3"/>
    <w:rsid w:val="00F677AA"/>
    <w:rsid w:val="00F76A68"/>
    <w:rsid w:val="00F76C8C"/>
    <w:rsid w:val="00F76F93"/>
    <w:rsid w:val="00F912D8"/>
    <w:rsid w:val="00F95C39"/>
    <w:rsid w:val="00FA2D33"/>
    <w:rsid w:val="00FA43D2"/>
    <w:rsid w:val="00FA44A9"/>
    <w:rsid w:val="00FA58D0"/>
    <w:rsid w:val="00FA676B"/>
    <w:rsid w:val="00FB137A"/>
    <w:rsid w:val="00FB340E"/>
    <w:rsid w:val="00FB65E8"/>
    <w:rsid w:val="00FE3ACD"/>
    <w:rsid w:val="00FE53A8"/>
    <w:rsid w:val="00FF0C98"/>
    <w:rsid w:val="00FF5808"/>
    <w:rsid w:val="00FF70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D290"/>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51AA"/>
    <w:pPr>
      <w:keepNext/>
      <w:spacing w:before="240" w:after="60"/>
      <w:outlineLvl w:val="0"/>
    </w:pPr>
    <w:rPr>
      <w:rFonts w:ascii="Arial" w:hAnsi="Arial"/>
      <w:b/>
      <w:bCs/>
      <w:kern w:val="32"/>
      <w:sz w:val="32"/>
      <w:szCs w:val="32"/>
      <w:lang w:val="x-none"/>
    </w:rPr>
  </w:style>
  <w:style w:type="paragraph" w:styleId="Ttulo3">
    <w:name w:val="heading 3"/>
    <w:basedOn w:val="Normal"/>
    <w:next w:val="Normal"/>
    <w:link w:val="Ttulo3Char"/>
    <w:uiPriority w:val="9"/>
    <w:semiHidden/>
    <w:unhideWhenUsed/>
    <w:qFormat/>
    <w:rsid w:val="004C5731"/>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character" w:customStyle="1" w:styleId="Ttulo1Char">
    <w:name w:val="Título 1 Char"/>
    <w:basedOn w:val="Fontepargpadro"/>
    <w:link w:val="Ttulo1"/>
    <w:rsid w:val="00E851AA"/>
    <w:rPr>
      <w:rFonts w:ascii="Arial" w:eastAsia="Times New Roman" w:hAnsi="Arial" w:cs="Times New Roman"/>
      <w:b/>
      <w:bCs/>
      <w:kern w:val="32"/>
      <w:sz w:val="32"/>
      <w:szCs w:val="32"/>
      <w:lang w:val="x-none" w:eastAsia="pt-BR"/>
    </w:rPr>
  </w:style>
  <w:style w:type="paragraph" w:styleId="Cabealho">
    <w:name w:val="header"/>
    <w:basedOn w:val="Normal"/>
    <w:link w:val="CabealhoChar"/>
    <w:uiPriority w:val="99"/>
    <w:unhideWhenUsed/>
    <w:rsid w:val="009A4B07"/>
    <w:pPr>
      <w:tabs>
        <w:tab w:val="center" w:pos="4252"/>
        <w:tab w:val="right" w:pos="8504"/>
      </w:tabs>
    </w:pPr>
  </w:style>
  <w:style w:type="character" w:customStyle="1" w:styleId="CabealhoChar">
    <w:name w:val="Cabeçalho Char"/>
    <w:basedOn w:val="Fontepargpadro"/>
    <w:link w:val="Cabealho"/>
    <w:uiPriority w:val="99"/>
    <w:rsid w:val="009A4B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A4B07"/>
    <w:pPr>
      <w:tabs>
        <w:tab w:val="center" w:pos="4252"/>
        <w:tab w:val="right" w:pos="8504"/>
      </w:tabs>
    </w:pPr>
  </w:style>
  <w:style w:type="character" w:customStyle="1" w:styleId="RodapChar">
    <w:name w:val="Rodapé Char"/>
    <w:basedOn w:val="Fontepargpadro"/>
    <w:link w:val="Rodap"/>
    <w:uiPriority w:val="99"/>
    <w:rsid w:val="009A4B07"/>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4C5731"/>
    <w:rPr>
      <w:rFonts w:asciiTheme="majorHAnsi" w:eastAsiaTheme="majorEastAsia" w:hAnsiTheme="majorHAnsi" w:cstheme="majorBidi"/>
      <w:color w:val="1F4D78"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248967">
      <w:bodyDiv w:val="1"/>
      <w:marLeft w:val="0"/>
      <w:marRight w:val="0"/>
      <w:marTop w:val="0"/>
      <w:marBottom w:val="0"/>
      <w:divBdr>
        <w:top w:val="none" w:sz="0" w:space="0" w:color="auto"/>
        <w:left w:val="none" w:sz="0" w:space="0" w:color="auto"/>
        <w:bottom w:val="none" w:sz="0" w:space="0" w:color="auto"/>
        <w:right w:val="none" w:sz="0" w:space="0" w:color="auto"/>
      </w:divBdr>
    </w:div>
    <w:div w:id="947657639">
      <w:bodyDiv w:val="1"/>
      <w:marLeft w:val="0"/>
      <w:marRight w:val="0"/>
      <w:marTop w:val="0"/>
      <w:marBottom w:val="0"/>
      <w:divBdr>
        <w:top w:val="none" w:sz="0" w:space="0" w:color="auto"/>
        <w:left w:val="none" w:sz="0" w:space="0" w:color="auto"/>
        <w:bottom w:val="none" w:sz="0" w:space="0" w:color="auto"/>
        <w:right w:val="none" w:sz="0" w:space="0" w:color="auto"/>
      </w:divBdr>
    </w:div>
    <w:div w:id="1267153599">
      <w:bodyDiv w:val="1"/>
      <w:marLeft w:val="0"/>
      <w:marRight w:val="0"/>
      <w:marTop w:val="0"/>
      <w:marBottom w:val="0"/>
      <w:divBdr>
        <w:top w:val="none" w:sz="0" w:space="0" w:color="auto"/>
        <w:left w:val="none" w:sz="0" w:space="0" w:color="auto"/>
        <w:bottom w:val="none" w:sz="0" w:space="0" w:color="auto"/>
        <w:right w:val="none" w:sz="0" w:space="0" w:color="auto"/>
      </w:divBdr>
    </w:div>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 w:id="189781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386</Words>
  <Characters>2089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Cristina</cp:lastModifiedBy>
  <cp:revision>4</cp:revision>
  <cp:lastPrinted>2018-02-14T14:05:00Z</cp:lastPrinted>
  <dcterms:created xsi:type="dcterms:W3CDTF">2018-03-02T13:17:00Z</dcterms:created>
  <dcterms:modified xsi:type="dcterms:W3CDTF">2018-03-02T14:14:00Z</dcterms:modified>
</cp:coreProperties>
</file>