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b w:val="false"/>
          <w:bCs/>
          <w:i w:val="false"/>
          <w:iCs w:val="false"/>
          <w:color w:val="333333"/>
          <w:kern w:val="2"/>
          <w:sz w:val="24"/>
          <w:szCs w:val="24"/>
        </w:rPr>
        <w:t xml:space="preserve">Autoriza abertura de crédito especial no valor de até R$ 183.965,62 (cento e oitenta e três mil, novecentos e sessenta e cinco reais </w:t>
      </w:r>
      <w:r>
        <w:rPr>
          <w:rFonts w:cs="Arial" w:ascii="Times New Roman" w:hAnsi="Times New Roman"/>
          <w:b w:val="false"/>
          <w:bCs/>
          <w:i w:val="false"/>
          <w:iCs w:val="false"/>
          <w:color w:val="333333"/>
          <w:kern w:val="2"/>
          <w:sz w:val="24"/>
          <w:szCs w:val="24"/>
        </w:rPr>
        <w:t>e</w:t>
      </w:r>
      <w:r>
        <w:rPr>
          <w:rFonts w:cs="Arial" w:ascii="Times New Roman" w:hAnsi="Times New Roman"/>
          <w:b w:val="false"/>
          <w:bCs/>
          <w:i w:val="false"/>
          <w:iCs w:val="false"/>
          <w:color w:val="333333"/>
          <w:kern w:val="2"/>
          <w:sz w:val="24"/>
          <w:szCs w:val="24"/>
        </w:rPr>
        <w:t xml:space="preserve"> sessenta e dois centavos).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9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Art. 1</w:t>
      </w:r>
      <w:r>
        <w:rPr>
          <w:rFonts w:ascii="Times New Roman" w:hAnsi="Times New Roman"/>
          <w:b w:val="false"/>
          <w:bCs w:val="false"/>
          <w:i w:val="false"/>
          <w:iCs w:val="false"/>
          <w:strike/>
          <w:sz w:val="24"/>
          <w:szCs w:val="24"/>
        </w:rPr>
        <w:t>º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>Autoriza a abertura de crédito especial no valor de até R$ 183.965,62 (cento e oitenta e três mil, novecentos e sessenta e cinco reais e sessenta e dois centavos) assim distribuídos:</w:t>
      </w:r>
    </w:p>
    <w:p>
      <w:pPr>
        <w:pStyle w:val="Normal"/>
        <w:widowControl/>
        <w:bidi w:val="0"/>
        <w:spacing w:lineRule="auto" w:line="240" w:before="0" w:after="0"/>
        <w:ind w:start="0" w:end="0" w:firstLine="907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§ 1</w:t>
      </w:r>
      <w:r>
        <w:rPr>
          <w:rFonts w:cs="Arial" w:ascii="Times New Roman" w:hAnsi="Times New Roman"/>
          <w:strike/>
          <w:sz w:val="24"/>
          <w:szCs w:val="24"/>
        </w:rPr>
        <w:t>º</w:t>
      </w:r>
      <w:r>
        <w:rPr>
          <w:rFonts w:cs="Arial" w:ascii="Times New Roman" w:hAnsi="Times New Roman"/>
          <w:sz w:val="24"/>
          <w:szCs w:val="24"/>
        </w:rPr>
        <w:t xml:space="preserve"> Secretaria Municipal de Obras e Viação – Programa 0.601 – Programa de Melhoramento de Infraestrutura e Serviços Urbanos – Proj/Ativ.2064 – Serviços Urbanos, Fiscalização e Manutenção de Máquinas e Equipamentos – Elemento da despesa 4.4.7.1.70.00.00.00.00 – Rateio pela Participação em Consórcio Público;</w:t>
      </w:r>
    </w:p>
    <w:p>
      <w:pPr>
        <w:pStyle w:val="Normal"/>
        <w:widowControl/>
        <w:bidi w:val="0"/>
        <w:spacing w:lineRule="auto" w:line="240" w:before="0" w:after="0"/>
        <w:ind w:start="0" w:end="0" w:firstLine="907"/>
        <w:jc w:val="both"/>
        <w:rPr>
          <w:rFonts w:cs="Arial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907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Art. 2</w:t>
      </w:r>
      <w:r>
        <w:rPr>
          <w:rFonts w:cs="Arial" w:ascii="Times New Roman" w:hAnsi="Times New Roman"/>
          <w:strike/>
          <w:sz w:val="24"/>
          <w:szCs w:val="24"/>
        </w:rPr>
        <w:t>º</w:t>
      </w:r>
      <w:r>
        <w:rPr>
          <w:rFonts w:cs="Arial" w:ascii="Times New Roman" w:hAnsi="Times New Roman"/>
          <w:sz w:val="24"/>
          <w:szCs w:val="24"/>
        </w:rPr>
        <w:t xml:space="preserve"> Servirá para cobertura do crédito aberto no art. 1</w:t>
      </w:r>
      <w:r>
        <w:rPr>
          <w:rFonts w:cs="Arial" w:ascii="Times New Roman" w:hAnsi="Times New Roman"/>
          <w:strike/>
          <w:sz w:val="24"/>
          <w:szCs w:val="24"/>
        </w:rPr>
        <w:t>º</w:t>
      </w:r>
      <w:r>
        <w:rPr>
          <w:rFonts w:cs="Arial" w:ascii="Times New Roman" w:hAnsi="Times New Roman"/>
          <w:sz w:val="24"/>
          <w:szCs w:val="24"/>
        </w:rPr>
        <w:t xml:space="preserve"> o superávit financeiro do recurso 0001.</w:t>
      </w:r>
    </w:p>
    <w:p>
      <w:pPr>
        <w:pStyle w:val="Normal"/>
        <w:widowControl/>
        <w:bidi w:val="0"/>
        <w:spacing w:lineRule="auto" w:line="240" w:before="0" w:after="0"/>
        <w:ind w:start="0" w:end="0" w:firstLine="907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highlight w:val="white"/>
          <w:highlight w:val="whit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907"/>
        <w:jc w:val="both"/>
        <w:rPr>
          <w:rFonts w:ascii="Times New Roman" w:hAnsi="Times New Roman"/>
          <w:sz w:val="24"/>
          <w:szCs w:val="24"/>
        </w:rPr>
      </w:pPr>
      <w:bookmarkStart w:id="1" w:name="artigo_8"/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  <w:highlight w:val="white"/>
        </w:rPr>
        <w:t xml:space="preserve">Art. </w:t>
      </w:r>
      <w:bookmarkEnd w:id="1"/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  <w:highlight w:val="white"/>
        </w:rPr>
        <w:t>3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  <w:highlight w:val="white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  <w:highlight w:val="white"/>
        </w:rPr>
        <w:t xml:space="preserve"> Esta Lei entra em vigor na data de sua publicação.</w:t>
      </w:r>
    </w:p>
    <w:p>
      <w:pPr>
        <w:pStyle w:val="Normal"/>
        <w:ind w:firstLine="851"/>
        <w:jc w:val="both"/>
        <w:rPr>
          <w:rFonts w:ascii="Times New Roman" w:hAnsi="Times New Roman" w:cs="Arial"/>
          <w:b w:val="false"/>
          <w:b w:val="false"/>
          <w:b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color w:val="00000A"/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 w:cs="Arial"/>
          <w:b w:val="false"/>
          <w:b w:val="false"/>
          <w:b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ind w:start="0" w:end="0"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center"/>
        <w:rPr/>
      </w:pPr>
      <w:r>
        <w:rPr>
          <w:szCs w:val="24"/>
        </w:rPr>
        <w:t>PREFEITO MUNICIPAL</w:t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szCs w:val="24"/>
        </w:rPr>
        <w:t>PL 4</w:t>
      </w:r>
      <w:r>
        <w:rPr>
          <w:szCs w:val="24"/>
        </w:rPr>
        <w:t>5</w:t>
      </w:r>
      <w:r>
        <w:rPr>
          <w:szCs w:val="24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Recuodecorpodetexto2">
    <w:name w:val="Recuo de corpo de texto 2"/>
    <w:basedOn w:val="Normal"/>
    <w:qFormat/>
    <w:pPr>
      <w:ind w:start="3200" w:hanging="0"/>
      <w:jc w:val="both"/>
    </w:pPr>
    <w:rPr>
      <w:rFonts w:ascii="Arial" w:hAnsi="Arial" w:cs="Arial"/>
      <w:b/>
      <w:sz w:val="32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3799-6F7D-42A5-8C68-C79467DB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Application>LibreOffice/5.4.7.2$Windows_X86_64 LibreOffice_project/c838ef25c16710f8838b1faec480ebba495259d0</Application>
  <Pages>1</Pages>
  <Words>212</Words>
  <Characters>1142</Characters>
  <CharactersWithSpaces>1352</CharactersWithSpaces>
  <Paragraphs>13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dcterms:modified xsi:type="dcterms:W3CDTF">2018-08-21T09:54:43Z</dcterms:modified>
  <cp:revision>25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