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I</w:t>
      </w:r>
      <w:r>
        <w:rPr/>
        <w:t>nstitui o Programa Municipal “Adote uma parada de ônibus”.</w:t>
      </w:r>
    </w:p>
    <w:p>
      <w:pPr>
        <w:pStyle w:val="Normal"/>
        <w:ind w:start="453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instituído o Programa Municipal "Adote uma Parada de ônibus", que tem por finalidade receber a colaboração, diretamente, de pessoas físicas ou jurídicas de direito público ou privado, na implantação, melhoria e conservação de pontos de paradas de ônibus no município de Três Passos. </w:t>
      </w:r>
    </w:p>
    <w:p>
      <w:pPr>
        <w:pStyle w:val="Normal"/>
        <w:ind w:firstLine="851"/>
        <w:jc w:val="both"/>
        <w:rPr/>
      </w:pPr>
      <w:r>
        <w:rPr/>
        <w:t>Parágrafo único. Os contemplados deverão manter as normas de conservação estabelecidas pelo setor competente e seguir as normas NBR 9050 de Acessibilidade.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programa caracteriza-se pela adesão espontânea dos interessados, que se comprometerão a observar as condições ajustadas em "Termo de Cooperação" a ser firmado com a Prefeitura.</w:t>
      </w:r>
    </w:p>
    <w:p>
      <w:pPr>
        <w:pStyle w:val="Normal"/>
        <w:ind w:firstLine="851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No "Termo de Cooperação", constará o prazo máximo de 30 (trinta) dias para o início das obras necessárias e de 40 (quarenta) dias para seu término.</w:t>
      </w:r>
    </w:p>
    <w:p>
      <w:pPr>
        <w:pStyle w:val="Normal"/>
        <w:ind w:firstLine="851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Não respeitados os prazos, considerar-se-á rompido automaticamente o "Termo de Cooperação".</w:t>
      </w:r>
    </w:p>
    <w:p>
      <w:pPr>
        <w:pStyle w:val="Normal"/>
        <w:ind w:firstLine="851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Para cada ponto de parada de ônibus, haverá autorização específica.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Poderão ser celebradas parcerias com outros órgãos e entidades, públicas ou privadas, para os fins do programa.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da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1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Style w:val="LinkdaInternet"/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0127-6288-4E78-928E-0C06C85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LibreOffice/5.4.7.2$Windows_X86_64 LibreOffice_project/c838ef25c16710f8838b1faec480ebba495259d0</Application>
  <Pages>1</Pages>
  <Words>273</Words>
  <Characters>1468</Characters>
  <CharactersWithSpaces>1730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2018-05-15T17:13:00Z</dcterms:created>
  <dc:creator>CAMARA MUNICIPAL DE VEREADORES DE TRES PASSOS</dc:creator>
  <dc:description/>
  <dc:language>pt-BR</dc:language>
  <cp:lastModifiedBy/>
  <cp:lastPrinted>2017-12-26T10:33:00Z</cp:lastPrinted>
  <dcterms:modified xsi:type="dcterms:W3CDTF">2018-09-25T15:11:57Z</dcterms:modified>
  <cp:revision>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