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905BAD">
        <w:t xml:space="preserve"> nº 66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B74A91">
        <w:t>19 de setembro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905BAD">
        <w:t>Mensagem nº 61</w:t>
      </w:r>
      <w:r w:rsidR="006509EE">
        <w:t>/2018</w:t>
      </w:r>
      <w:r w:rsidR="006509EE">
        <w:tab/>
      </w:r>
      <w:r w:rsidR="006509EE">
        <w:tab/>
      </w:r>
      <w:r w:rsidR="006509EE">
        <w:tab/>
      </w:r>
      <w:r w:rsidR="00073BEC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073BEC" w:rsidRPr="00073BEC">
        <w:rPr>
          <w:lang w:val="en-US"/>
        </w:rPr>
        <w:t xml:space="preserve"> </w:t>
      </w:r>
      <w:r w:rsidR="00073BEC" w:rsidRPr="002C1C28">
        <w:rPr>
          <w:lang w:val="en-US"/>
        </w:rPr>
        <w:t>W</w:t>
      </w:r>
      <w:r w:rsidR="00073BEC">
        <w:rPr>
          <w:lang w:val="en-US"/>
        </w:rPr>
        <w:t>illian Heineck</w:t>
      </w:r>
      <w:r w:rsidR="00EF50F8" w:rsidRPr="00B87DB7">
        <w:tab/>
      </w:r>
      <w:r w:rsidR="00EF50F8">
        <w:tab/>
      </w:r>
      <w:r w:rsidR="00196192">
        <w:tab/>
      </w:r>
      <w:r w:rsidR="00073BEC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905BAD">
        <w:rPr>
          <w:bCs/>
        </w:rPr>
        <w:t xml:space="preserve"> 56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A9220A" w:rsidRDefault="00EF50F8" w:rsidP="00905BAD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905BAD">
        <w:rPr>
          <w:bCs/>
        </w:rPr>
        <w:t xml:space="preserve">Autoriza a contratação emergencial de um Fiscal Tributário e dá outras providências. </w:t>
      </w:r>
    </w:p>
    <w:p w:rsidR="00B74A91" w:rsidRDefault="00B74A91" w:rsidP="007B2BF4">
      <w:pPr>
        <w:pStyle w:val="Recuodecorpodetexto"/>
        <w:ind w:left="2268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EC2D45" w:rsidRDefault="00AD6F69" w:rsidP="00551D06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551D06" w:rsidRDefault="00551D06" w:rsidP="00551D06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B74A91">
        <w:rPr>
          <w:bCs/>
        </w:rPr>
        <w:t>são ordinária do dia 24</w:t>
      </w:r>
      <w:r w:rsidR="006509EE">
        <w:rPr>
          <w:bCs/>
        </w:rPr>
        <w:t xml:space="preserve">/09/2018. </w:t>
      </w:r>
    </w:p>
    <w:p w:rsidR="00905BAD" w:rsidRDefault="00B74A91" w:rsidP="00905BAD">
      <w:pPr>
        <w:ind w:firstLine="708"/>
        <w:jc w:val="both"/>
        <w:rPr>
          <w:bCs/>
        </w:rPr>
      </w:pPr>
      <w:r>
        <w:rPr>
          <w:bCs/>
        </w:rPr>
        <w:t>Solicitou orientação jurídica</w:t>
      </w:r>
      <w:r w:rsidR="00905BAD">
        <w:rPr>
          <w:bCs/>
        </w:rPr>
        <w:t>, a qual destacou que a viabilidade do Projeto de Lei em análise resta condicionada a caracterização da emergencialidade e a verificação se o período da contratação servirá para o Executivo providenciar o concurso público, pois assim, a Câmara estará atuando no exercício da fiscalização dos atos do Executivo no sentindo de monitorar as providências que serão tomadas para prover a vaga de fiscal tributário de forma efetiva.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EC2D45" w:rsidRDefault="00AD6F69" w:rsidP="00551D06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58458F" w:rsidRDefault="0058458F" w:rsidP="005E6D0B">
      <w:pPr>
        <w:jc w:val="both"/>
        <w:rPr>
          <w:color w:val="000000"/>
        </w:rPr>
      </w:pPr>
    </w:p>
    <w:p w:rsidR="00905BAD" w:rsidRDefault="00905BAD" w:rsidP="004D0278">
      <w:pPr>
        <w:ind w:firstLine="708"/>
        <w:jc w:val="both"/>
        <w:rPr>
          <w:color w:val="000000"/>
        </w:rPr>
      </w:pPr>
      <w:r>
        <w:rPr>
          <w:color w:val="000000"/>
        </w:rPr>
        <w:t>Acompanhando a orientação técnica, considera-</w:t>
      </w:r>
      <w:r w:rsidR="004D0278">
        <w:rPr>
          <w:color w:val="000000"/>
        </w:rPr>
        <w:t>se que no próximo ano não haverá eleições</w:t>
      </w:r>
      <w:r>
        <w:rPr>
          <w:color w:val="000000"/>
        </w:rPr>
        <w:t xml:space="preserve"> e devido </w:t>
      </w:r>
      <w:r w:rsidR="004D0278">
        <w:rPr>
          <w:color w:val="000000"/>
        </w:rPr>
        <w:t>à</w:t>
      </w:r>
      <w:r>
        <w:rPr>
          <w:color w:val="000000"/>
        </w:rPr>
        <w:t xml:space="preserve"> grande quantidade de contratações </w:t>
      </w:r>
      <w:r w:rsidR="004D0278">
        <w:rPr>
          <w:color w:val="000000"/>
        </w:rPr>
        <w:t xml:space="preserve">emergenciais sugere-se que o Executivo realize concurso público para preencher vagas de cargos que realizam atividades permanentes para o município.  </w:t>
      </w:r>
    </w:p>
    <w:p w:rsidR="00905BAD" w:rsidRDefault="004D0278" w:rsidP="00905BAD">
      <w:pPr>
        <w:ind w:firstLine="708"/>
        <w:jc w:val="both"/>
        <w:rPr>
          <w:color w:val="000000"/>
        </w:rPr>
      </w:pPr>
      <w:r>
        <w:rPr>
          <w:color w:val="000000"/>
        </w:rPr>
        <w:t>No entanto, no caso em tela, a</w:t>
      </w:r>
      <w:r w:rsidR="00905BAD">
        <w:rPr>
          <w:color w:val="000000"/>
        </w:rPr>
        <w:t xml:space="preserve"> necessidade da contratação do fiscal tributário ocorre </w:t>
      </w:r>
      <w:r>
        <w:rPr>
          <w:color w:val="000000"/>
        </w:rPr>
        <w:t>imediatamente não havendo tempo hábil para realização de concurso devido à obrigação de</w:t>
      </w:r>
      <w:r w:rsidR="00905BAD">
        <w:rPr>
          <w:color w:val="000000"/>
        </w:rPr>
        <w:t xml:space="preserve"> aplicação da Lei Complementar </w:t>
      </w:r>
      <w:r w:rsidR="00905BAD" w:rsidRPr="00905BAD">
        <w:rPr>
          <w:color w:val="000000"/>
        </w:rPr>
        <w:t>da Lei Complementar nº 022/2012, a qual alterou os arts. 50 e 53, do Código Tributário Municipal, dispondo sobre a aplicação de alíquota progressiva de IPTU e majoração do imposto incidente sobre imóveis que não possuem muro e passeio, tendo sua vigência previst</w:t>
      </w:r>
      <w:r w:rsidR="00905BAD">
        <w:rPr>
          <w:color w:val="000000"/>
        </w:rPr>
        <w:t xml:space="preserve">a à contar do exercício de 2014, </w:t>
      </w:r>
      <w:r w:rsidR="00905BAD" w:rsidRPr="00905BAD">
        <w:rPr>
          <w:color w:val="000000"/>
        </w:rPr>
        <w:t>o que corresponde a necessidade do lançamento e revisão de aproximadamente 400 (quatrocentos) cadastros, além da adoção de medidas visando a cobrança destes, devendo tudo ser realizado ainda no corrente exercício.</w:t>
      </w:r>
    </w:p>
    <w:p w:rsidR="00905BAD" w:rsidRDefault="004D0278" w:rsidP="005A237D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Por conseguinte, resta devidamente caracterizada a emergencialidade e excepcionalidade da contratação pretendida. </w:t>
      </w:r>
    </w:p>
    <w:p w:rsidR="00903116" w:rsidRDefault="00903116" w:rsidP="00903116">
      <w:pPr>
        <w:jc w:val="both"/>
        <w:rPr>
          <w:color w:val="000000"/>
        </w:rPr>
      </w:pPr>
    </w:p>
    <w:p w:rsidR="00903116" w:rsidRPr="007D2564" w:rsidRDefault="00903116" w:rsidP="00903116">
      <w:pPr>
        <w:jc w:val="both"/>
        <w:rPr>
          <w:color w:val="000000"/>
        </w:rPr>
      </w:pPr>
    </w:p>
    <w:p w:rsidR="00903116" w:rsidRDefault="00903116" w:rsidP="00903116">
      <w:pPr>
        <w:jc w:val="center"/>
        <w:rPr>
          <w:b/>
        </w:rPr>
      </w:pPr>
      <w:r>
        <w:rPr>
          <w:b/>
        </w:rPr>
        <w:t>Conclusão do Voto:</w:t>
      </w:r>
    </w:p>
    <w:p w:rsidR="00903116" w:rsidRDefault="00903116" w:rsidP="00903116">
      <w:pPr>
        <w:jc w:val="both"/>
        <w:rPr>
          <w:color w:val="000000"/>
        </w:rPr>
      </w:pPr>
    </w:p>
    <w:p w:rsidR="00551D06" w:rsidRDefault="005E6D0B" w:rsidP="009A0844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4124CA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4D0278" w:rsidRPr="008B1AE8" w:rsidRDefault="004D0278" w:rsidP="009A0844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9A0844">
        <w:t>Sala das Comissões, em 27</w:t>
      </w:r>
      <w:r w:rsidR="00EC2D45">
        <w:t xml:space="preserve"> de setembro</w:t>
      </w:r>
      <w:r w:rsidR="00063899">
        <w:t xml:space="preserve"> de 2018</w:t>
      </w:r>
    </w:p>
    <w:p w:rsidR="004D0278" w:rsidRDefault="004D0278" w:rsidP="00231AA9"/>
    <w:p w:rsidR="00551D06" w:rsidRDefault="00551D06" w:rsidP="00231AA9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EC2D45" w:rsidRDefault="00AD17F3" w:rsidP="00EC2D45">
      <w:pPr>
        <w:ind w:firstLine="708"/>
      </w:pPr>
      <w:r w:rsidRPr="002C1C28">
        <w:rPr>
          <w:lang w:val="en-US"/>
        </w:rPr>
        <w:t>WILLIAN HEINECK</w:t>
      </w:r>
      <w:r>
        <w:t>– RELATOR</w:t>
      </w:r>
    </w:p>
    <w:p w:rsidR="00EC2D45" w:rsidRDefault="00EC2D45" w:rsidP="00EC2D45">
      <w:pPr>
        <w:ind w:firstLine="708"/>
      </w:pPr>
    </w:p>
    <w:p w:rsidR="00EC2D45" w:rsidRDefault="00EC2D45" w:rsidP="00EC2D45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___________</w:t>
      </w:r>
      <w:r w:rsidR="00AD17F3">
        <w:rPr>
          <w:lang w:val="en-US"/>
        </w:rPr>
        <w:t>__________________</w:t>
      </w: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EDIVAN BARON - PRESIDENTE</w:t>
      </w:r>
    </w:p>
    <w:p w:rsidR="00EC2D45" w:rsidRPr="002C1C28" w:rsidRDefault="00EC2D45" w:rsidP="00EC2D45">
      <w:pPr>
        <w:ind w:firstLine="708"/>
        <w:rPr>
          <w:lang w:val="en-US"/>
        </w:rPr>
      </w:pPr>
    </w:p>
    <w:p w:rsidR="00EC2D45" w:rsidRPr="002C1C28" w:rsidRDefault="00EC2D45" w:rsidP="00EC2D45">
      <w:pPr>
        <w:ind w:firstLine="708"/>
        <w:rPr>
          <w:lang w:val="en-US"/>
        </w:rPr>
      </w:pPr>
    </w:p>
    <w:p w:rsidR="00EC2D45" w:rsidRPr="002C1C28" w:rsidRDefault="00EC2D45" w:rsidP="00EC2D45">
      <w:pPr>
        <w:ind w:firstLine="708"/>
        <w:rPr>
          <w:lang w:val="en-US"/>
        </w:rPr>
      </w:pPr>
    </w:p>
    <w:p w:rsidR="004533CD" w:rsidRDefault="004533CD" w:rsidP="004533CD">
      <w:pPr>
        <w:ind w:firstLine="708"/>
        <w:rPr>
          <w:lang w:val="en-US"/>
        </w:rPr>
      </w:pPr>
      <w:r>
        <w:rPr>
          <w:lang w:val="en-US"/>
        </w:rPr>
        <w:t>_______________________________________</w:t>
      </w:r>
    </w:p>
    <w:p w:rsidR="004533CD" w:rsidRDefault="004533CD" w:rsidP="004533CD">
      <w:pPr>
        <w:ind w:firstLine="708"/>
        <w:rPr>
          <w:lang w:val="en-US"/>
        </w:rPr>
      </w:pPr>
      <w:r>
        <w:t>NADER ALI UMAR – MEMBRO SUPLENTE</w:t>
      </w:r>
    </w:p>
    <w:p w:rsidR="00EC2D45" w:rsidRPr="002C1C28" w:rsidRDefault="00EC2D45" w:rsidP="00EC2D45">
      <w:pPr>
        <w:rPr>
          <w:lang w:val="en-US"/>
        </w:rPr>
      </w:pPr>
      <w:bookmarkStart w:id="0" w:name="_GoBack"/>
      <w:bookmarkEnd w:id="0"/>
    </w:p>
    <w:p w:rsidR="00EC2D45" w:rsidRPr="002C1C28" w:rsidRDefault="00EC2D45" w:rsidP="00EC2D45">
      <w:pPr>
        <w:rPr>
          <w:lang w:val="en-US"/>
        </w:rPr>
      </w:pPr>
    </w:p>
    <w:p w:rsidR="004124CA" w:rsidRDefault="004124CA" w:rsidP="00231AA9"/>
    <w:sectPr w:rsidR="004124CA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63899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4C46"/>
    <w:rsid w:val="004F6099"/>
    <w:rsid w:val="004F72F3"/>
    <w:rsid w:val="0050121D"/>
    <w:rsid w:val="00501FE1"/>
    <w:rsid w:val="005021E0"/>
    <w:rsid w:val="00502222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35AE2"/>
    <w:rsid w:val="00640CB7"/>
    <w:rsid w:val="00644B6A"/>
    <w:rsid w:val="00644E2A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5885"/>
    <w:rsid w:val="00905BAD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B04CA9"/>
    <w:rsid w:val="00B07737"/>
    <w:rsid w:val="00B1125C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77A27-5E3A-4773-B2E1-FBE7A6761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4</cp:revision>
  <cp:lastPrinted>2018-10-01T14:05:00Z</cp:lastPrinted>
  <dcterms:created xsi:type="dcterms:W3CDTF">2018-09-28T18:34:00Z</dcterms:created>
  <dcterms:modified xsi:type="dcterms:W3CDTF">2018-10-01T14:05:00Z</dcterms:modified>
</cp:coreProperties>
</file>