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bCs w:val="false"/>
        </w:rPr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2018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left" w:pos="3544" w:leader="none"/>
        </w:tabs>
        <w:bidi w:val="0"/>
        <w:spacing w:lineRule="auto" w:line="240" w:before="0" w:after="0"/>
        <w:ind w:start="4479" w:end="0" w:hanging="0"/>
        <w:jc w:val="both"/>
        <w:outlineLvl w:val="0"/>
        <w:rPr>
          <w:rFonts w:cs="Arial"/>
          <w:b w:val="false"/>
          <w:b w:val="false"/>
          <w:bCs/>
          <w:color w:val="333333"/>
          <w:kern w:val="2"/>
        </w:rPr>
      </w:pPr>
      <w:r>
        <w:rPr>
          <w:rFonts w:cs="Arial"/>
          <w:b w:val="false"/>
          <w:bCs/>
          <w:color w:val="333333"/>
          <w:kern w:val="2"/>
        </w:rPr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left" w:pos="3544" w:leader="none"/>
        </w:tabs>
        <w:bidi w:val="0"/>
        <w:spacing w:lineRule="auto" w:line="240" w:before="0" w:after="0"/>
        <w:ind w:start="4535" w:end="0" w:hanging="0"/>
        <w:jc w:val="both"/>
        <w:outlineLvl w:val="0"/>
        <w:rPr/>
      </w:pPr>
      <w:r>
        <w:rPr>
          <w:rFonts w:eastAsia="Arial Unicode MS" w:cs="Arial"/>
          <w:b w:val="false"/>
          <w:bCs/>
          <w:i w:val="false"/>
          <w:iCs w:val="false"/>
          <w:color w:val="00000A"/>
          <w:kern w:val="2"/>
          <w:sz w:val="24"/>
          <w:szCs w:val="24"/>
        </w:rPr>
        <w:t>Autoriza a contratação emergencial de um Fiscal Tributário e dá outras providências.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left" w:pos="3544" w:leader="none"/>
        </w:tabs>
        <w:bidi w:val="0"/>
        <w:spacing w:lineRule="auto" w:line="240" w:before="0" w:after="0"/>
        <w:ind w:start="4479" w:end="0" w:hanging="0"/>
        <w:jc w:val="both"/>
        <w:outlineLvl w:val="0"/>
        <w:rPr>
          <w:rFonts w:cs="Arial"/>
          <w:b w:val="false"/>
          <w:b w:val="false"/>
          <w:bCs/>
          <w:color w:val="333333"/>
          <w:kern w:val="2"/>
        </w:rPr>
      </w:pPr>
      <w:r>
        <w:rPr>
          <w:rFonts w:cs="Arial"/>
          <w:b w:val="false"/>
          <w:bCs/>
          <w:color w:val="333333"/>
          <w:kern w:val="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</w:rPr>
      </w:pPr>
      <w:r>
        <w:rPr>
          <w:b w:val="false"/>
          <w:bCs w:val="false"/>
          <w:i w:val="false"/>
          <w:iCs w:val="false"/>
          <w:color w:val="00000A"/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/>
      </w:pPr>
      <w:r>
        <w:rPr>
          <w:b w:val="false"/>
          <w:bCs w:val="false"/>
          <w:i w:val="false"/>
          <w:iCs w:val="false"/>
          <w:color w:val="00000A"/>
          <w:sz w:val="24"/>
          <w:szCs w:val="24"/>
        </w:rPr>
        <w:t>Art. 1</w:t>
      </w:r>
      <w:r>
        <w:rPr>
          <w:b w:val="false"/>
          <w:bCs w:val="false"/>
          <w:i w:val="false"/>
          <w:iCs w:val="false"/>
          <w:strike/>
          <w:color w:val="00000A"/>
          <w:sz w:val="24"/>
          <w:szCs w:val="24"/>
        </w:rPr>
        <w:t>º</w:t>
      </w:r>
      <w:r>
        <w:rPr>
          <w:b w:val="false"/>
          <w:bCs w:val="false"/>
          <w:i w:val="false"/>
          <w:iCs w:val="false"/>
          <w:color w:val="00000A"/>
          <w:sz w:val="24"/>
          <w:szCs w:val="24"/>
        </w:rPr>
        <w:t xml:space="preserve"> 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Fica o Poder Executivo autorizado a contratar, em caráter emergencial, para atender necessidade temporária e por total interesse do serviço público, conforme inciso IX do artigo 37 da Constituição Federal, 01 (um) fiscal tributário para atuar no Município.</w:t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§ 1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  <w:highlight w:val="white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 xml:space="preserve">  O contrato será regido pelo sistema “Administrativo” e terá vigência de 01 (um) ano, a contar da data de sua assinatura, podendo ser renovado por igual período.</w:t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§ 2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  <w:highlight w:val="white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 xml:space="preserve">  A carga horária do contrato será de 188  horas mensais.</w:t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§ 3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  <w:highlight w:val="white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 xml:space="preserve">  A remuneração do profissional de que trata esta lei será a prevista no Plano de Cargos e Funções, Padrão 07 (Lei Municipal n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  <w:highlight w:val="white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 xml:space="preserve">  4.427 de 29 de outubro de 2010).</w:t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§ 4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  <w:highlight w:val="white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 xml:space="preserve"> O profissional contratado com base nesta lei terá seus direitos e obrigações conforme estabelecido no Plano de Cargos e Funções e Estatuto dos Funcionários Públicos Municipais.</w:t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>
          <w:rFonts w:cs="Arial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  <w:highlight w:val="white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Art. 2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  <w:highlight w:val="white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 xml:space="preserve"> Para o exercício da função de que trata esta lei, o profissional deverá possuir ensino médio completo.</w:t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>
          <w:rFonts w:cs="Arial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  <w:highlight w:val="white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Art. 3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  <w:highlight w:val="white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 xml:space="preserve"> Os candidatos ao preenchimento das vagas previstas nesta Lei serão selecionados por Processo Seletivo Simplificado, a cargo da Secretaria Municipal de Administração.</w:t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>
          <w:rFonts w:cs="Arial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  <w:highlight w:val="white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Art. 4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  <w:highlight w:val="white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 xml:space="preserve">  As despesas decorrentes da presente lei correrão à conta das seguintes dotações orçamentárias: </w:t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1 - PREFEITURA MUNICIPAL DE TRES PASSOS</w:t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Órgão: 05 SECRETARIA MUNICIPAL DE FINANÇAS</w:t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Unidade: 01 SECRETARIA DE FINANÇAS</w:t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Proj./Ativ. 2.054 Manutenção do Funcionalismo da Gestão Tributária</w:t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 xml:space="preserve">79 3.1.90.11.00.00.00.00 0001 Vencimentos e Vantagens Fixas - Pessoal Civil </w:t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>
          <w:rFonts w:cs="Arial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  <w:highlight w:val="white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Art. 5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  <w:highlight w:val="white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 xml:space="preserve"> Esta lei entra em vigor na data de sua publicação, ficando revogadas as disposições em contrário.</w:t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>
          <w:rFonts w:ascii="Times New Roman" w:hAnsi="Times New Roman" w:cs="Arial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  <w:highlight w:val="white"/>
        </w:rPr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>
          <w:rFonts w:ascii="Times New Roman" w:hAnsi="Times New Roman" w:cs="Arial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  <w:highlight w:val="white"/>
        </w:rPr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>
          <w:rFonts w:ascii="Times New Roman" w:hAnsi="Times New Roman" w:cs="Arial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  <w:highlight w:val="white"/>
        </w:rPr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</w:r>
    </w:p>
    <w:p>
      <w:pPr>
        <w:pStyle w:val="Normal"/>
        <w:widowControl/>
        <w:bidi w:val="0"/>
        <w:spacing w:lineRule="auto" w:line="240" w:before="0" w:after="0"/>
        <w:ind w:start="0" w:end="0" w:hanging="0"/>
        <w:jc w:val="center"/>
        <w:rPr/>
      </w:pPr>
      <w:r>
        <w:rPr>
          <w:szCs w:val="24"/>
        </w:rPr>
        <w:t>PREFEITO MUNICIPAL</w:t>
      </w:r>
    </w:p>
    <w:p>
      <w:pPr>
        <w:pStyle w:val="Normal"/>
        <w:widowControl/>
        <w:bidi w:val="0"/>
        <w:spacing w:lineRule="auto" w:line="240" w:before="0" w:after="0"/>
        <w:ind w:start="0" w:end="0" w:hanging="0"/>
        <w:jc w:val="center"/>
        <w:rPr>
          <w:szCs w:val="24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start="0" w:end="0" w:hanging="0"/>
        <w:jc w:val="both"/>
        <w:rPr/>
      </w:pPr>
      <w:r>
        <w:rPr>
          <w:szCs w:val="24"/>
        </w:rPr>
        <w:t>PL 5</w:t>
      </w:r>
      <w:r>
        <w:rPr>
          <w:szCs w:val="24"/>
        </w:rPr>
        <w:t>6</w:t>
      </w:r>
      <w:r>
        <w:rPr>
          <w:szCs w:val="24"/>
        </w:rPr>
        <w:t>/18.-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Recuodecorpodetexto2">
    <w:name w:val="Recuo de corpo de texto 2"/>
    <w:basedOn w:val="Normal"/>
    <w:qFormat/>
    <w:pPr>
      <w:ind w:start="3200" w:hanging="0"/>
      <w:jc w:val="both"/>
    </w:pPr>
    <w:rPr>
      <w:rFonts w:ascii="Arial" w:hAnsi="Arial" w:cs="Arial"/>
      <w:b/>
      <w:sz w:val="32"/>
      <w:lang w:val="pt-BR"/>
    </w:rPr>
  </w:style>
  <w:style w:type="paragraph" w:styleId="SemEspaamento">
    <w:name w:val="Sem Espaçamento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83799-6F7D-42A5-8C68-C79467DBD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Application>LibreOffice/5.4.7.2$Windows_X86_64 LibreOffice_project/c838ef25c16710f8838b1faec480ebba495259d0</Application>
  <Pages>1</Pages>
  <Words>349</Words>
  <Characters>1867</Characters>
  <CharactersWithSpaces>2206</CharactersWithSpaces>
  <Paragraphs>23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2018-06-19T12:42:00Z</dcterms:created>
  <dc:creator>CAMARA MUNICIPAL DE VEREADORES DE TRES PASSOS</dc:creator>
  <dc:description/>
  <dc:language>pt-BR</dc:language>
  <cp:lastModifiedBy/>
  <cp:lastPrinted>2018-10-02T10:18:33Z</cp:lastPrinted>
  <dcterms:modified xsi:type="dcterms:W3CDTF">2018-10-02T10:23:37Z</dcterms:modified>
  <cp:revision>53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