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TERMO DE AUDIÊNCIA - CPI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Data:</w:t>
        <w:tab/>
      </w:r>
      <w:r>
        <w:rPr/>
        <w:tab/>
        <w:tab/>
        <w:t>03/10/2018</w:t>
        <w:tab/>
        <w:tab/>
        <w:tab/>
        <w:t>Hora: 14h55min</w:t>
      </w:r>
    </w:p>
    <w:p>
      <w:pPr>
        <w:pStyle w:val="Normal"/>
        <w:rPr/>
      </w:pPr>
      <w:r>
        <w:rPr>
          <w:b/>
        </w:rPr>
        <w:t>Presidente:</w:t>
      </w:r>
      <w:r>
        <w:rPr/>
        <w:tab/>
        <w:tab/>
        <w:t>Edivan N. Baron</w:t>
      </w:r>
    </w:p>
    <w:p>
      <w:pPr>
        <w:pStyle w:val="Normal"/>
        <w:rPr/>
      </w:pPr>
      <w:r>
        <w:rPr>
          <w:b/>
        </w:rPr>
        <w:t>Processo n</w:t>
      </w:r>
      <w:r>
        <w:rPr>
          <w:b/>
          <w:strike/>
        </w:rPr>
        <w:t>º</w:t>
      </w:r>
      <w:r>
        <w:rPr>
          <w:b/>
        </w:rPr>
        <w:t>:</w:t>
        <w:tab/>
      </w:r>
      <w:r>
        <w:rPr/>
        <w:tab/>
        <w:t>36/2018</w:t>
      </w:r>
    </w:p>
    <w:p>
      <w:pPr>
        <w:pStyle w:val="Normal"/>
        <w:rPr/>
      </w:pPr>
      <w:r>
        <w:rPr>
          <w:b/>
        </w:rPr>
        <w:t>Natureza:</w:t>
        <w:tab/>
      </w:r>
      <w:r>
        <w:rPr/>
        <w:tab/>
        <w:t>Comissão Parlamentar de Inquérito – CPI para apuração da suposta</w:t>
      </w:r>
    </w:p>
    <w:p>
      <w:pPr>
        <w:pStyle w:val="Normal"/>
        <w:rPr/>
      </w:pPr>
      <w:r>
        <w:rPr/>
        <w:tab/>
        <w:tab/>
        <w:tab/>
        <w:t>irregularidade no cumprimento do horário de trabalho dos profissio-</w:t>
      </w:r>
    </w:p>
    <w:p>
      <w:pPr>
        <w:pStyle w:val="Normal"/>
        <w:rPr/>
      </w:pPr>
      <w:r>
        <w:rPr/>
        <w:tab/>
        <w:tab/>
        <w:tab/>
        <w:t>nais que atuam nos Postos de Saúde do Município de Três Passos.</w:t>
      </w:r>
    </w:p>
    <w:p>
      <w:pPr>
        <w:pStyle w:val="Normal"/>
        <w:rPr/>
      </w:pPr>
      <w:r>
        <w:rPr>
          <w:b/>
        </w:rPr>
        <w:t>Autores:</w:t>
        <w:tab/>
      </w:r>
      <w:r>
        <w:rPr/>
        <w:tab/>
        <w:t>Arlei Tomazoni, Nader Umar, Rosani do Nascimento e Ivo Zügel</w:t>
      </w:r>
    </w:p>
    <w:p>
      <w:pPr>
        <w:pStyle w:val="Normal"/>
        <w:rPr/>
      </w:pPr>
      <w:r>
        <w:rPr>
          <w:b/>
        </w:rPr>
        <w:t>Servidores:</w:t>
      </w:r>
      <w:r>
        <w:rPr/>
        <w:tab/>
        <w:tab/>
        <w:t>Cristina Käfer e Marcos A. Scheuermann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 xml:space="preserve">Aberta a audiência pelo Presidente da CPI, foi dito que esta audiência será gravada em arquivo de formato de áudio mp3, forma pela qual ficam registradas as audiências para o depoimento das pessoas desta CPI. As partes poderão receber cópias dos depoimentos, contanto que forneçam a mídia para a cópia. As partes concordam com a formulação de perguntas pelos membros da CPI. Nada mais.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rPr/>
      </w:pPr>
      <w:r>
        <w:rPr/>
        <w:t>Edivan N. Baron</w:t>
        <w:tab/>
        <w:tab/>
        <w:t xml:space="preserve">  Arlei Tomazoni</w:t>
        <w:tab/>
        <w:tab/>
        <w:t>Flavio Habitzreiter</w:t>
      </w:r>
    </w:p>
    <w:p>
      <w:pPr>
        <w:pStyle w:val="Normal"/>
        <w:rPr/>
      </w:pPr>
      <w:r>
        <w:rPr/>
        <w:t xml:space="preserve">           </w:t>
      </w:r>
      <w:r>
        <w:rPr/>
        <w:t>Presidente da CPI</w:t>
        <w:tab/>
        <w:t xml:space="preserve">        Vice-Presidente da CPI</w:t>
        <w:tab/>
        <w:tab/>
        <w:t xml:space="preserve">   Relator da CPI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Depoente: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Airton Ruchert</w:t>
      </w:r>
    </w:p>
    <w:p>
      <w:pPr>
        <w:pStyle w:val="Normal"/>
        <w:rPr/>
      </w:pPr>
      <w:r>
        <w:rPr/>
        <w:t>CPF: 406.308.110-91</w:t>
      </w:r>
    </w:p>
    <w:p>
      <w:pPr>
        <w:pStyle w:val="Normal"/>
        <w:rPr/>
      </w:pPr>
      <w:r>
        <w:rPr/>
        <w:t>RG: 5025617514</w:t>
      </w:r>
    </w:p>
    <w:p>
      <w:pPr>
        <w:pStyle w:val="Normal"/>
        <w:rPr/>
      </w:pPr>
      <w:r>
        <w:rPr/>
        <w:t>Profissão: Agente Comunitário de Saúde</w:t>
      </w:r>
    </w:p>
    <w:p>
      <w:pPr>
        <w:pStyle w:val="Normal"/>
        <w:rPr/>
      </w:pPr>
      <w:r>
        <w:rPr/>
        <w:t>Endereço: Rua Coroinha Daronchi, 225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 xml:space="preserve">Procuradora Geral do Município: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Geciana Seffrin</w:t>
      </w:r>
    </w:p>
    <w:p>
      <w:pPr>
        <w:pStyle w:val="Normal"/>
        <w:rPr/>
      </w:pPr>
      <w:r>
        <w:rPr/>
        <w:t>OAB-RS 84.945</w:t>
      </w:r>
    </w:p>
    <w:sectPr>
      <w:headerReference w:type="default" r:id="rId2"/>
      <w:footerReference w:type="default" r:id="rId3"/>
      <w:type w:val="nextPage"/>
      <w:pgSz w:w="11906" w:h="16838"/>
      <w:pgMar w:left="1701" w:right="1247" w:header="851" w:top="1304" w:footer="851" w:bottom="130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Arial Narrow">
    <w:charset w:val="00" w:characterSet="windows-1252"/>
    <w:family w:val="roman"/>
    <w:pitch w:val="variable"/>
  </w:font>
  <w:font w:name="Algerian">
    <w:altName w:val="comic"/>
    <w:charset w:val="00" w:characterSet="windows-1252"/>
    <w:family w:val="roman"/>
    <w:pitch w:val="variable"/>
  </w:font>
  <w:font w:name="Comic Sans MS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Arial Black" w:hAnsi="Arial Black"/>
        <w:sz w:val="16"/>
      </w:rPr>
    </w:pPr>
    <w:r>
      <w:rPr>
        <w:rFonts w:ascii="Arial Black" w:hAnsi="Arial Black"/>
        <w:sz w:val="16"/>
      </w:rPr>
      <w:t>Rua Salgado Filho, 79  - Três Passos-RS.-  CEP: 98600-000  Fone/Fax: (55) 3522 1210</w:t>
    </w:r>
  </w:p>
  <w:p>
    <w:pPr>
      <w:pStyle w:val="Rodap"/>
      <w:jc w:val="center"/>
      <w:rPr/>
    </w:pPr>
    <w:r>
      <w:rPr>
        <w:rFonts w:ascii="Arial Black" w:hAnsi="Arial Black"/>
        <w:sz w:val="16"/>
      </w:rPr>
      <w:t>E-mail: camara@trespassos.rs.leg.br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2414905</wp:posOffset>
          </wp:positionH>
          <wp:positionV relativeFrom="paragraph">
            <wp:posOffset>-78105</wp:posOffset>
          </wp:positionV>
          <wp:extent cx="819150" cy="1089025"/>
          <wp:effectExtent l="0" t="0" r="0" b="0"/>
          <wp:wrapSquare wrapText="largest"/>
          <wp:docPr id="1" name="Imagem 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089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Comic Sans MS" w:hAnsi="Comic Sans MS"/>
        <w:b/>
        <w:b/>
        <w:bCs/>
        <w:sz w:val="21"/>
        <w:szCs w:val="21"/>
      </w:rPr>
    </w:pPr>
    <w:r>
      <w:rPr>
        <w:rFonts w:ascii="Algerian" w:hAnsi="Algerian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23d2"/>
    <w:pPr>
      <w:widowControl/>
      <w:bidi w:val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ind w:start="-180" w:hanging="0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 w:val="true"/>
      <w:ind w:start="-180" w:hanging="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 w:val="true"/>
      <w:spacing w:lineRule="auto" w:line="360"/>
      <w:jc w:val="both"/>
      <w:outlineLvl w:val="2"/>
    </w:pPr>
    <w:rPr>
      <w:rFonts w:ascii="Arial" w:hAnsi="Arial" w:cs="Arial"/>
      <w:u w:val="single"/>
    </w:rPr>
  </w:style>
  <w:style w:type="paragraph" w:styleId="Ttulo4">
    <w:name w:val="Heading 4"/>
    <w:basedOn w:val="Normal"/>
    <w:next w:val="Normal"/>
    <w:qFormat/>
    <w:pPr>
      <w:keepNext w:val="true"/>
      <w:spacing w:lineRule="auto" w:line="360"/>
      <w:ind w:start="-180" w:hanging="0"/>
      <w:jc w:val="both"/>
      <w:outlineLvl w:val="3"/>
    </w:pPr>
    <w:rPr>
      <w:rFonts w:ascii="Arial" w:hAnsi="Arial" w:cs="Arial"/>
      <w:u w:val="single"/>
    </w:rPr>
  </w:style>
  <w:style w:type="paragraph" w:styleId="Ttulo5">
    <w:name w:val="Heading 5"/>
    <w:basedOn w:val="Normal"/>
    <w:next w:val="Normal"/>
    <w:qFormat/>
    <w:pPr>
      <w:keepNext w:val="true"/>
      <w:jc w:val="both"/>
      <w:outlineLvl w:val="4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pPr>
      <w:keepNext w:val="true"/>
      <w:jc w:val="both"/>
      <w:outlineLvl w:val="6"/>
    </w:pPr>
    <w:rPr>
      <w:u w:val="single"/>
    </w:rPr>
  </w:style>
  <w:style w:type="paragraph" w:styleId="Ttulo8">
    <w:name w:val="Heading 8"/>
    <w:basedOn w:val="Normal"/>
    <w:next w:val="Normal"/>
    <w:qFormat/>
    <w:pPr>
      <w:keepNext w:val="true"/>
      <w:outlineLvl w:val="7"/>
    </w:pPr>
    <w:rPr>
      <w:u w:val="single"/>
    </w:rPr>
  </w:style>
  <w:style w:type="paragraph" w:styleId="Ttulo9">
    <w:name w:val="Heading 9"/>
    <w:basedOn w:val="Normal"/>
    <w:next w:val="Normal"/>
    <w:qFormat/>
    <w:pPr>
      <w:keepNext w:val="true"/>
      <w:outlineLvl w:val="8"/>
    </w:pPr>
    <w:rPr>
      <w:b/>
      <w:i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 w:customStyle="1">
    <w:name w:val="Link da Internet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Titulo031" w:customStyle="1">
    <w:name w:val="titulo031"/>
    <w:qFormat/>
    <w:rPr>
      <w:rFonts w:ascii="Arial" w:hAnsi="Arial" w:cs="Arial"/>
      <w:b/>
      <w:bCs/>
      <w:color w:val="CC6633"/>
      <w:sz w:val="18"/>
      <w:szCs w:val="18"/>
    </w:rPr>
  </w:style>
  <w:style w:type="character" w:styleId="RecuodecorpodetextoChar" w:customStyle="1">
    <w:name w:val="Recuo de corpo de texto Char"/>
    <w:link w:val="Recuodecorpodetexto"/>
    <w:qFormat/>
    <w:rsid w:val="00c357a2"/>
    <w:rPr>
      <w:sz w:val="28"/>
      <w:szCs w:val="24"/>
    </w:rPr>
  </w:style>
  <w:style w:type="character" w:styleId="Recuodecorpodetexto3Char" w:customStyle="1">
    <w:name w:val="Recuo de corpo de texto 3 Char"/>
    <w:link w:val="Recuodecorpodetexto3"/>
    <w:qFormat/>
    <w:rsid w:val="00c357a2"/>
    <w:rPr>
      <w:sz w:val="28"/>
      <w:szCs w:val="24"/>
    </w:rPr>
  </w:style>
  <w:style w:type="character" w:styleId="Recuodecorpodetexto2Char" w:customStyle="1">
    <w:name w:val="Recuo de corpo de texto 2 Char"/>
    <w:link w:val="Recuodecorpodetexto2"/>
    <w:qFormat/>
    <w:rsid w:val="00c357a2"/>
    <w:rPr>
      <w:rFonts w:ascii="Arial" w:hAnsi="Arial" w:cs="Arial"/>
      <w:sz w:val="24"/>
      <w:szCs w:val="24"/>
    </w:rPr>
  </w:style>
  <w:style w:type="character" w:styleId="CorpodetextoChar" w:customStyle="1">
    <w:name w:val="Corpo de texto Char"/>
    <w:link w:val="Corpodetexto"/>
    <w:qFormat/>
    <w:rsid w:val="00c357a2"/>
    <w:rPr>
      <w:rFonts w:ascii="Arial" w:hAnsi="Arial" w:cs="Arial"/>
      <w:sz w:val="24"/>
      <w:szCs w:val="24"/>
    </w:rPr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eastAsia="Times New Roman" w:cs="Times New Roman"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eastAsia="Times New Roman" w:cs="Times New Roman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eastAsia="Times New Roman" w:cs="Times New Roman"/>
    </w:rPr>
  </w:style>
  <w:style w:type="character" w:styleId="ListLabel7" w:customStyle="1">
    <w:name w:val="ListLabel 7"/>
    <w:qFormat/>
    <w:rPr>
      <w:rFonts w:eastAsia="Times New Roman" w:cs="Times New Roman"/>
    </w:rPr>
  </w:style>
  <w:style w:type="character" w:styleId="ListLabel8" w:customStyle="1">
    <w:name w:val="ListLabel 8"/>
    <w:qFormat/>
    <w:rPr>
      <w:rFonts w:eastAsia="Times New Roman" w:cs="Times New Roma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link w:val="CorpodetextoChar"/>
    <w:pPr>
      <w:spacing w:lineRule="auto" w:line="360"/>
      <w:jc w:val="both"/>
    </w:pPr>
    <w:rPr>
      <w:rFonts w:ascii="Arial" w:hAnsi="Arial" w:cs="Arial"/>
    </w:rPr>
  </w:style>
  <w:style w:type="paragraph" w:styleId="Lista">
    <w:name w:val="List"/>
    <w:basedOn w:val="Corpodetexto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orpodetextorecuado">
    <w:name w:val="Body Text Indent"/>
    <w:basedOn w:val="Normal"/>
    <w:link w:val="RecuodecorpodetextoChar"/>
    <w:pPr>
      <w:ind w:start="-180" w:hanging="0"/>
      <w:jc w:val="both"/>
    </w:pPr>
    <w:rPr>
      <w:sz w:val="28"/>
    </w:rPr>
  </w:style>
  <w:style w:type="paragraph" w:styleId="BodyTextIndent3">
    <w:name w:val="Body Text Indent 3"/>
    <w:basedOn w:val="Normal"/>
    <w:link w:val="Recuodecorpodetexto3Char"/>
    <w:qFormat/>
    <w:pPr>
      <w:ind w:firstLine="1620"/>
      <w:jc w:val="both"/>
    </w:pPr>
    <w:rPr>
      <w:sz w:val="28"/>
    </w:rPr>
  </w:style>
  <w:style w:type="paragraph" w:styleId="Cabealho">
    <w:name w:val="Head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link w:val="Recuodecorpodetexto2Char"/>
    <w:qFormat/>
    <w:pPr>
      <w:spacing w:lineRule="auto" w:line="360"/>
      <w:ind w:firstLine="2835"/>
      <w:jc w:val="both"/>
    </w:pPr>
    <w:rPr>
      <w:rFonts w:ascii="Arial" w:hAnsi="Arial" w:cs="Arial"/>
    </w:rPr>
  </w:style>
  <w:style w:type="paragraph" w:styleId="BodyText2">
    <w:name w:val="Body Text 2"/>
    <w:basedOn w:val="Normal"/>
    <w:qFormat/>
    <w:pPr>
      <w:jc w:val="both"/>
    </w:pPr>
    <w:rPr>
      <w:sz w:val="27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>
      <w:color w:val="000000"/>
    </w:rPr>
  </w:style>
  <w:style w:type="paragraph" w:styleId="Corpodetexto21" w:customStyle="1">
    <w:name w:val="Corpo de texto 21"/>
    <w:basedOn w:val="Normal"/>
    <w:qFormat/>
    <w:pPr>
      <w:widowControl w:val="false"/>
      <w:jc w:val="both"/>
    </w:pPr>
    <w:rPr>
      <w:rFonts w:ascii="Arial" w:hAnsi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34ebf"/>
    <w:rPr>
      <w:rFonts w:asciiTheme="minorHAnsi" w:hAnsiTheme="minorHAnsi" w:eastAsiaTheme="minorHAnsi" w:cstheme="minorBidi"/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Application>LibreOffice/5.4.7.2$Windows_X86_64 LibreOffice_project/c838ef25c16710f8838b1faec480ebba495259d0</Application>
  <Pages>1</Pages>
  <Words>198</Words>
  <Characters>1134</Characters>
  <CharactersWithSpaces>1358</CharactersWithSpaces>
  <Paragraphs>25</Paragraphs>
  <Company>Poder Legislativo de Três Passos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2017-11-06T11:34:00Z</dcterms:created>
  <dc:creator>Câmara Municipal de Vereadores de Três Passos</dc:creator>
  <dc:description/>
  <dc:language>pt-BR</dc:language>
  <cp:lastModifiedBy>Cris</cp:lastModifiedBy>
  <cp:lastPrinted>2013-05-22T14:37:00Z</cp:lastPrinted>
  <dcterms:modified xsi:type="dcterms:W3CDTF">2018-10-03T17:54:00Z</dcterms:modified>
  <cp:revision>37</cp:revision>
  <dc:subject/>
  <dc:title>Ofício nº  279/02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Poder Legislativo de Três Passos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