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847CE">
        <w:t xml:space="preserve"> nº 75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80D11">
        <w:t>11</w:t>
      </w:r>
      <w:r w:rsidR="004C5110">
        <w:t xml:space="preserve"> de outubro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847CE">
        <w:t>Mensagem nº 68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B847CE">
        <w:rPr>
          <w:bCs/>
        </w:rPr>
        <w:t xml:space="preserve"> 63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A80D11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B847CE">
        <w:rPr>
          <w:bCs/>
        </w:rPr>
        <w:t xml:space="preserve">Altera a Lei Municipal 5002, de 21 de outubro de 2014 e dá outras providências.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714D0E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A80D11">
        <w:rPr>
          <w:bCs/>
        </w:rPr>
        <w:t>são ordinária do dia 15</w:t>
      </w:r>
      <w:r w:rsidR="004C5110">
        <w:rPr>
          <w:bCs/>
        </w:rPr>
        <w:t>/10</w:t>
      </w:r>
      <w:r w:rsidR="006509EE">
        <w:rPr>
          <w:bCs/>
        </w:rPr>
        <w:t xml:space="preserve">/2018. </w:t>
      </w:r>
    </w:p>
    <w:p w:rsidR="00B847CE" w:rsidRDefault="00A80D11" w:rsidP="00B847CE">
      <w:pPr>
        <w:ind w:firstLine="708"/>
        <w:jc w:val="both"/>
        <w:rPr>
          <w:bCs/>
        </w:rPr>
      </w:pPr>
      <w:r>
        <w:rPr>
          <w:bCs/>
        </w:rPr>
        <w:t>Solicitou-se orientaç</w:t>
      </w:r>
      <w:r w:rsidR="00B847CE">
        <w:rPr>
          <w:bCs/>
        </w:rPr>
        <w:t xml:space="preserve">ão jurídica, a qual </w:t>
      </w:r>
      <w:r w:rsidR="001347C7" w:rsidRPr="001347C7">
        <w:rPr>
          <w:bCs/>
        </w:rPr>
        <w:t>sugeriu</w:t>
      </w:r>
      <w:r w:rsidR="00B847CE">
        <w:rPr>
          <w:bCs/>
        </w:rPr>
        <w:t xml:space="preserve"> adequação quanto à recondução indeterminada prevista no art. 47 e 73. Isso porque, conforme </w:t>
      </w:r>
      <w:bookmarkStart w:id="0" w:name="_GoBack"/>
      <w:bookmarkEnd w:id="0"/>
      <w:r w:rsidR="001347C7" w:rsidRPr="001347C7">
        <w:rPr>
          <w:bCs/>
        </w:rPr>
        <w:t>Manual</w:t>
      </w:r>
      <w:r w:rsidR="00B847CE">
        <w:rPr>
          <w:bCs/>
        </w:rPr>
        <w:t xml:space="preserve"> do Pró-Gestão RPPS</w:t>
      </w:r>
      <w:r w:rsidR="00B847CE">
        <w:rPr>
          <w:rStyle w:val="Refdenotaderodap"/>
          <w:bCs/>
        </w:rPr>
        <w:footnoteReference w:id="1"/>
      </w:r>
      <w:r w:rsidR="00B847CE">
        <w:rPr>
          <w:bCs/>
        </w:rPr>
        <w:t>, ao tratar de Governança Corporativa (item 3.2), especificadamente quanto ao mandato, representação e recondução dos membros do Conselho Deliberativo (ou Conselho de Administração) e do Conselho Fiscal, (item 3.2.15) indica que “será admitida a recondução, limitada ao máximo de três mandatos consecutivos para o mesmo Conselho, como forma de assegurar sua renovação periódica”</w:t>
      </w:r>
    </w:p>
    <w:p w:rsidR="00B847CE" w:rsidRDefault="00B847CE" w:rsidP="00B847CE">
      <w:pPr>
        <w:ind w:firstLine="708"/>
        <w:jc w:val="both"/>
        <w:rPr>
          <w:bCs/>
        </w:rPr>
      </w:pPr>
      <w:r>
        <w:rPr>
          <w:bCs/>
        </w:rPr>
        <w:t xml:space="preserve">O Executivo, por sua vez, encaminhou mensagem retificativa alterando a redação </w:t>
      </w:r>
      <w:r w:rsidR="005E4521">
        <w:rPr>
          <w:bCs/>
        </w:rPr>
        <w:t xml:space="preserve">dos </w:t>
      </w:r>
      <w:proofErr w:type="spellStart"/>
      <w:r w:rsidR="005E4521">
        <w:rPr>
          <w:bCs/>
        </w:rPr>
        <w:t>arts</w:t>
      </w:r>
      <w:proofErr w:type="spellEnd"/>
      <w:r w:rsidR="005E4521">
        <w:rPr>
          <w:bCs/>
        </w:rPr>
        <w:t>. 47 e 73, adequando os mesmos</w:t>
      </w:r>
      <w:r w:rsidR="00BE758B">
        <w:rPr>
          <w:bCs/>
        </w:rPr>
        <w:t>,</w:t>
      </w:r>
      <w:r>
        <w:rPr>
          <w:bCs/>
        </w:rPr>
        <w:t xml:space="preserve"> conforme </w:t>
      </w:r>
      <w:r w:rsidR="00BE758B">
        <w:rPr>
          <w:bCs/>
        </w:rPr>
        <w:t>determina o Manua</w:t>
      </w:r>
      <w:r>
        <w:rPr>
          <w:bCs/>
        </w:rPr>
        <w:t xml:space="preserve">l do Pró-Gestão RPPS.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03116" w:rsidRDefault="00025341" w:rsidP="00714D0E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</w:t>
      </w:r>
      <w:r w:rsidR="00714D0E">
        <w:rPr>
          <w:bCs/>
        </w:rPr>
        <w:t>pois o mesmo não apresenta vícios de natureza formal ou</w:t>
      </w:r>
      <w:r w:rsidR="00B847CE">
        <w:rPr>
          <w:bCs/>
        </w:rPr>
        <w:t xml:space="preserve"> material, especialmente após o envio da mensagem retificativa por parte do Executivo, atendendo ao disposto na legislação federal e as orientações do Ministério da Previdência.</w:t>
      </w: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5E6D0B" w:rsidP="009A0844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714D0E" w:rsidRDefault="00714D0E" w:rsidP="009A0844">
      <w:pPr>
        <w:ind w:firstLine="708"/>
        <w:jc w:val="both"/>
      </w:pPr>
    </w:p>
    <w:p w:rsidR="00B847CE" w:rsidRDefault="00B847CE" w:rsidP="009A0844">
      <w:pPr>
        <w:ind w:firstLine="708"/>
        <w:jc w:val="both"/>
      </w:pPr>
    </w:p>
    <w:p w:rsidR="004D0278" w:rsidRPr="008B1AE8" w:rsidRDefault="004D0278" w:rsidP="009A0844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714D0E">
        <w:t>Sala das Comissões, em 22</w:t>
      </w:r>
      <w:r w:rsidR="00025341">
        <w:t xml:space="preserve"> de outubro</w:t>
      </w:r>
      <w:r w:rsidR="00063899">
        <w:t xml:space="preserve"> de 2018</w:t>
      </w:r>
    </w:p>
    <w:p w:rsidR="004D0278" w:rsidRDefault="004D0278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533CD" w:rsidRDefault="00E2688D" w:rsidP="004533CD">
      <w:pPr>
        <w:ind w:firstLine="708"/>
        <w:rPr>
          <w:lang w:val="en-US"/>
        </w:rPr>
      </w:pPr>
      <w:r>
        <w:t>ROSANI DO NASCIMENTO - MEMBRO</w:t>
      </w:r>
    </w:p>
    <w:p w:rsidR="00EC2D45" w:rsidRPr="002C1C28" w:rsidRDefault="00EC2D45" w:rsidP="00EC2D45">
      <w:pPr>
        <w:rPr>
          <w:lang w:val="en-US"/>
        </w:rPr>
      </w:pP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  <w:footnote w:id="1">
    <w:p w:rsidR="00B847CE" w:rsidRDefault="00B847CE" w:rsidP="00B847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C4D7F">
        <w:t>Disponível em http://sa.previdencia.gov.br/site/2018/08/MANUAL-DO-PRO-GESTAO-RPPS-VERSAO-FINAL-2018-03-21-COM- ANEXO-5-ALTERADO-ATUAL_v2.pdf.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347C7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003D"/>
    <w:rsid w:val="005A237D"/>
    <w:rsid w:val="005A3D97"/>
    <w:rsid w:val="005A62F2"/>
    <w:rsid w:val="005B01F0"/>
    <w:rsid w:val="005B224B"/>
    <w:rsid w:val="005B51D8"/>
    <w:rsid w:val="005E224F"/>
    <w:rsid w:val="005E284D"/>
    <w:rsid w:val="005E4521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47CE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E758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1505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962C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5B5F-C1D9-4440-87C7-CAF57C7B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2018-10-22T18:38:00Z</cp:lastPrinted>
  <dcterms:created xsi:type="dcterms:W3CDTF">2018-10-22T18:22:00Z</dcterms:created>
  <dcterms:modified xsi:type="dcterms:W3CDTF">2018-10-24T13:09:00Z</dcterms:modified>
</cp:coreProperties>
</file>