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APURAÇÃO DA RECEITA CORRENTE LÍQUIDA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 xml:space="preserve">O valor da Receita Corrente Líquida é de R$ </w:t>
      </w:r>
      <w:r>
        <w:rPr>
          <w:rFonts w:ascii="Arial" w:hAnsi="Arial"/>
        </w:rPr>
        <w:t>68.004.054,57.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 xml:space="preserve">Então, usando o valor de R$ </w:t>
      </w:r>
      <w:r>
        <w:rPr>
          <w:rFonts w:ascii="Arial" w:hAnsi="Arial"/>
        </w:rPr>
        <w:t>68.004.054,57</w:t>
      </w:r>
      <w:r>
        <w:rPr>
          <w:rFonts w:ascii="Arial" w:hAnsi="Arial"/>
        </w:rPr>
        <w:t xml:space="preserve">, multiplicando-se por 1,2% </w:t>
      </w:r>
      <w:r>
        <w:rPr>
          <w:rFonts w:ascii="Arial" w:hAnsi="Arial"/>
        </w:rPr>
        <w:t>(R$ 816.048,65)</w:t>
      </w:r>
      <w:r>
        <w:rPr>
          <w:rFonts w:ascii="Arial" w:hAnsi="Arial"/>
        </w:rPr>
        <w:t xml:space="preserve"> e dividindo-se por 11 vereadores, temos que: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 xml:space="preserve">R$ 74.186,24, por vereador para emenda impositiva, sendo que, obrigatoriamente, medade deste valor </w:t>
      </w:r>
      <w:r>
        <w:rPr>
          <w:rFonts w:ascii="Arial" w:hAnsi="Arial"/>
        </w:rPr>
        <w:t xml:space="preserve">(R$ 37.093,12) </w:t>
      </w:r>
      <w:r>
        <w:rPr>
          <w:rFonts w:ascii="Arial" w:hAnsi="Arial"/>
        </w:rPr>
        <w:t xml:space="preserve"> deve ser aplicado na área da saúde.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LibreOffice/5.4.7.2$Windows_X86_64 LibreOffice_project/c838ef25c16710f8838b1faec480ebba495259d0</Application>
  <Pages>1</Pages>
  <Words>56</Words>
  <Characters>320</Characters>
  <CharactersWithSpaces>373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2018-11-05T16:25:36Z</dcterms:created>
  <dc:creator/>
  <dc:description/>
  <dc:language>pt-BR</dc:language>
  <cp:lastModifiedBy/>
  <cp:lastPrinted>2018-11-05T16:33:18Z</cp:lastPrinted>
  <dcterms:modified xsi:type="dcterms:W3CDTF">2018-11-09T11:14:32Z</dcterms:modified>
  <cp:revision>3</cp:revision>
  <dc:subject/>
  <dc:title/>
</cp:coreProperties>
</file>