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bidi w:val="0"/>
        <w:spacing w:lineRule="auto" w:line="360"/>
        <w:jc w:val="left"/>
        <w:rPr/>
      </w:pPr>
      <w:r>
        <w:rPr/>
        <w:t>Ofício n</w:t>
      </w:r>
      <w:r>
        <w:rPr>
          <w:strike/>
          <w:position w:val="0"/>
          <w:sz w:val="24"/>
          <w:sz w:val="24"/>
          <w:u w:val="none"/>
          <w:vertAlign w:val="baseline"/>
        </w:rPr>
        <w:t>º</w:t>
      </w:r>
      <w:r>
        <w:rPr/>
        <w:t xml:space="preserve"> 246/18</w:t>
        <w:tab/>
        <w:tab/>
        <w:t xml:space="preserve">   </w:t>
        <w:tab/>
        <w:t xml:space="preserve">                        Três Passos, 14 de novembro de 2018.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Prefeito Municipal: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A Câmara Municipal de Vereadores de Três Passos tem como objetivo, dentro de suas funções, trabalhar temas relevantes da sociedade. Assim, informamos a Vossa Excelência que a atuação desta Casa Legislativa busca sempre priorizar a realização do interesse público local, trabalhando de forma incansável para suprir, dentro de nossas atribuições enquanto vereadores, as necessidades dos munícipes três-passenses.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1418"/>
        <w:jc w:val="both"/>
        <w:rPr/>
      </w:pPr>
      <w:r>
        <w:rPr>
          <w:rFonts w:cs="Arial" w:ascii="Arial" w:hAnsi="Arial"/>
        </w:rPr>
        <w:t xml:space="preserve">Neste contexto, e após análise profunda da atual situação financeira pela qual passa o país, mas, principalmente os Municípios, que estão sendo severamente penalizados com os atrasos e as suspensões de repasses tanto do Governo Estadual quanto do Governo Federal, passamos a informar sobre esta decisão adotada de forma unânime por todos os vereadores, </w:t>
      </w:r>
      <w:r>
        <w:rPr>
          <w:rFonts w:cs="Arial" w:ascii="Arial" w:hAnsi="Arial"/>
        </w:rPr>
        <w:t>após a articulação do vereador Edivan Baron, Líder da Bancada do PTB, juntamente com os vereadores Flávio Habitzreiter, Ido Rhoden e Maria Helena Krummenauer, da Bancada do PTB; Arlei Tomazoni, Nader Umar e Rosani do Nascimento, da Bancada do PSDB; Ivo Herton Zügel e Willian Heineck, da Bancada do PMDB; Marli Franke, da Bancada do PT; e Vinicius de Araújo, da Bancada do PCdoB.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/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Sensíveis ao atual cenário financeiro, que se agrava pelo período de transição dos governos, informamos que a Câmara de Vereadores não fará emendas ao orçamento para o ano de 2019, a fim de viabilizar um melhor remanejamento dos recursos, bem como evitar a fragmentação de despesas.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1418"/>
        <w:jc w:val="both"/>
        <w:rPr/>
      </w:pPr>
      <w:r>
        <w:rPr>
          <w:rFonts w:cs="Arial" w:ascii="Arial" w:hAnsi="Arial"/>
        </w:rPr>
        <w:t>Para tanto, porém, requeremos ao Executivo Municipal o compromisso de que, com parte dos recursos que seriam utilizados para realização do orçamento impositivo, seja adquirida uma Retroescavadeira Hidráulica Giratória, a fim de melhorar a prestação do serviço de conservação e manutenção das vias públicas, principalmente na área rural, já castigada principalmente pelas intempéries climáticas.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Desde já contamos com a colaboração do Poder Executivo Municipal, ao qual requeremos manifestação escrita sobre o compromisso ora proposto.</w:t>
      </w:r>
    </w:p>
    <w:p>
      <w:pPr>
        <w:pStyle w:val="Recuodecorpodetexto2"/>
        <w:bidi w:val="0"/>
        <w:spacing w:lineRule="auto" w:line="360"/>
        <w:ind w:left="0" w:right="0" w:firstLine="1418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spacing w:lineRule="auto" w:line="360"/>
        <w:ind w:left="0" w:right="0" w:firstLine="425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4253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Atenciosas saudações.</w:t>
      </w:r>
    </w:p>
    <w:p>
      <w:pPr>
        <w:pStyle w:val="Recuodecorpodetexto2"/>
        <w:bidi w:val="0"/>
        <w:spacing w:lineRule="auto" w:line="360"/>
        <w:ind w:left="0" w:right="0" w:firstLine="4253"/>
        <w:jc w:val="left"/>
        <w:rPr>
          <w:rFonts w:cs="Arial"/>
        </w:rPr>
      </w:pPr>
      <w:r>
        <w:rPr>
          <w:rFonts w:cs="Arial"/>
        </w:rPr>
      </w:r>
    </w:p>
    <w:p>
      <w:pPr>
        <w:pStyle w:val="Recuodecorpodetexto2"/>
        <w:widowControl/>
        <w:suppressAutoHyphens w:val="true"/>
        <w:bidi w:val="0"/>
        <w:spacing w:lineRule="auto" w:line="360"/>
        <w:ind w:left="0" w:right="0" w:firstLine="4252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Recuodecorpodetexto2"/>
        <w:widowControl/>
        <w:suppressAutoHyphens w:val="true"/>
        <w:bidi w:val="0"/>
        <w:spacing w:lineRule="auto" w:line="360"/>
        <w:ind w:left="0" w:right="0" w:firstLine="4252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Recuodecorpodetexto2"/>
        <w:widowControl/>
        <w:suppressAutoHyphens w:val="true"/>
        <w:bidi w:val="0"/>
        <w:spacing w:lineRule="auto" w:line="360"/>
        <w:ind w:left="0" w:right="0" w:firstLine="4252"/>
        <w:jc w:val="both"/>
        <w:rPr/>
      </w:pPr>
      <w:r>
        <w:rPr>
          <w:rFonts w:eastAsia="Arial"/>
        </w:rPr>
        <w:t>Ido V. Rhoden</w:t>
      </w:r>
      <w:r>
        <w:rPr/>
        <w:t>,</w:t>
      </w:r>
    </w:p>
    <w:p>
      <w:pPr>
        <w:pStyle w:val="Recuodecorpodetexto2"/>
        <w:widowControl/>
        <w:suppressAutoHyphens w:val="true"/>
        <w:bidi w:val="0"/>
        <w:spacing w:lineRule="auto" w:line="360"/>
        <w:ind w:left="0" w:right="0" w:firstLine="4252"/>
        <w:jc w:val="both"/>
        <w:rPr/>
      </w:pPr>
      <w:r>
        <w:rPr/>
        <w:t>Presidente.</w:t>
      </w:r>
    </w:p>
    <w:p>
      <w:pPr>
        <w:pStyle w:val="Recuodecorpodetexto2"/>
        <w:bidi w:val="0"/>
        <w:spacing w:lineRule="auto" w:line="360"/>
        <w:ind w:left="0" w:right="0" w:firstLine="4253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Demais Vereadores: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____________________________</w:t>
        <w:tab/>
        <w:tab/>
        <w:t>____________________________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____________________________</w:t>
        <w:tab/>
        <w:tab/>
        <w:t>____________________________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____________________________</w:t>
        <w:tab/>
        <w:tab/>
        <w:t>____________________________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____________________________</w:t>
        <w:tab/>
        <w:tab/>
        <w:t>____________________________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____________________________</w:t>
        <w:tab/>
        <w:tab/>
        <w:t>_____________________________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A Sua Excelência o Senhor</w:t>
      </w:r>
    </w:p>
    <w:p>
      <w:pPr>
        <w:pStyle w:val="Corpodetexto"/>
        <w:bidi w:val="0"/>
        <w:spacing w:lineRule="auto" w:line="360"/>
        <w:jc w:val="left"/>
        <w:rPr/>
      </w:pPr>
      <w:r>
        <w:rPr/>
        <w:t>José Carlos A. Amaral,</w:t>
      </w:r>
    </w:p>
    <w:p>
      <w:pPr>
        <w:pStyle w:val="Corpodetexto"/>
        <w:bidi w:val="0"/>
        <w:spacing w:lineRule="auto" w:line="360"/>
        <w:jc w:val="left"/>
        <w:rPr/>
      </w:pPr>
      <w:r>
        <w:rPr/>
        <w:t>Prefeito Municipal,</w:t>
      </w:r>
    </w:p>
    <w:p>
      <w:pPr>
        <w:pStyle w:val="Corpodetexto"/>
        <w:bidi w:val="0"/>
        <w:spacing w:lineRule="auto" w:line="360"/>
        <w:jc w:val="left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08355" cy="107823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0" t="-292" r="-350" b="-292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7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SemEspaamento">
    <w:name w:val="Sem Espaçamento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Recuodecorpodetexto2">
    <w:name w:val="Recuo de corpo de texto 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Application>LibreOffice/5.4.7.2$Windows_X86_64 LibreOffice_project/c838ef25c16710f8838b1faec480ebba495259d0</Application>
  <Pages>2</Pages>
  <Words>367</Words>
  <Characters>2329</Characters>
  <CharactersWithSpaces>2711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2013-09-17T10:45:00Z</dcterms:created>
  <dc:creator>Câmara Municipal de Vereadores de Três Passos</dc:creator>
  <dc:description/>
  <dc:language>pt-BR</dc:language>
  <cp:lastModifiedBy/>
  <cp:lastPrinted>2018-11-19T19:23:58Z</cp:lastPrinted>
  <dcterms:modified xsi:type="dcterms:W3CDTF">2018-11-19T19:23:03Z</dcterms:modified>
  <cp:revision>36</cp:revision>
  <dc:subject/>
  <dc:title>Ofício nº  279/02</dc:title>
</cp:coreProperties>
</file>