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DE ________________ DE 201</w:t>
      </w:r>
      <w:r w:rsidR="004B758F">
        <w:rPr>
          <w:bCs w:val="0"/>
        </w:rPr>
        <w:t>8</w:t>
      </w:r>
    </w:p>
    <w:p w:rsidR="003A0516" w:rsidRPr="007E02F3" w:rsidRDefault="003A0516" w:rsidP="003A0516">
      <w:pPr>
        <w:jc w:val="both"/>
        <w:rPr>
          <w:i/>
        </w:rPr>
      </w:pPr>
    </w:p>
    <w:p w:rsidR="00FB05BB" w:rsidRPr="00FB05BB" w:rsidRDefault="00FB05BB" w:rsidP="00336143">
      <w:pPr>
        <w:ind w:left="4536"/>
        <w:jc w:val="both"/>
      </w:pPr>
      <w:r w:rsidRPr="00FB05BB">
        <w:t>Altera a Lei Municipal n</w:t>
      </w:r>
      <w:r w:rsidRPr="00FB05BB">
        <w:rPr>
          <w:strike/>
        </w:rPr>
        <w:t>º</w:t>
      </w:r>
      <w:r w:rsidRPr="00FB05BB">
        <w:t xml:space="preserve"> 4.578, de 03 de novembro de 2011.</w:t>
      </w:r>
    </w:p>
    <w:p w:rsidR="001B6CA0" w:rsidRPr="00FA00CB" w:rsidRDefault="001B6CA0" w:rsidP="001B6CA0">
      <w:pPr>
        <w:ind w:left="3402"/>
        <w:jc w:val="both"/>
        <w:rPr>
          <w:rFonts w:ascii="Arial" w:hAnsi="Arial" w:cs="Arial"/>
          <w:b/>
          <w:sz w:val="22"/>
          <w:szCs w:val="22"/>
        </w:rPr>
      </w:pPr>
    </w:p>
    <w:p w:rsidR="003A0516" w:rsidRPr="007E02F3" w:rsidRDefault="003A0516" w:rsidP="001B6CA0">
      <w:pPr>
        <w:tabs>
          <w:tab w:val="left" w:pos="426"/>
        </w:tabs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ED0450" w:rsidRDefault="00ED0450" w:rsidP="00EE2FB5">
      <w:pPr>
        <w:pStyle w:val="Corpodetexto"/>
        <w:tabs>
          <w:tab w:val="left" w:pos="1134"/>
        </w:tabs>
        <w:ind w:firstLine="851"/>
        <w:rPr>
          <w:sz w:val="24"/>
          <w:szCs w:val="24"/>
        </w:rPr>
      </w:pPr>
    </w:p>
    <w:p w:rsidR="00FB05BB" w:rsidRPr="00FB05BB" w:rsidRDefault="00ED0450" w:rsidP="00FB05BB">
      <w:pPr>
        <w:ind w:firstLine="851"/>
        <w:jc w:val="both"/>
      </w:pPr>
      <w:r w:rsidRPr="00FB05BB">
        <w:t>Art. 1</w:t>
      </w:r>
      <w:r w:rsidRPr="00FB05BB">
        <w:rPr>
          <w:strike/>
        </w:rPr>
        <w:t>º</w:t>
      </w:r>
      <w:r w:rsidRPr="00FB05BB">
        <w:t xml:space="preserve"> </w:t>
      </w:r>
      <w:r w:rsidR="00FB05BB" w:rsidRPr="00FB05BB">
        <w:t>Fica alterado o art. 9</w:t>
      </w:r>
      <w:r w:rsidR="00FB05BB" w:rsidRPr="00FB05BB">
        <w:rPr>
          <w:strike/>
        </w:rPr>
        <w:t>º</w:t>
      </w:r>
      <w:r w:rsidR="00FB05BB" w:rsidRPr="00FB05BB">
        <w:t>, §</w:t>
      </w:r>
      <w:r w:rsidR="00FB05BB">
        <w:t xml:space="preserve"> </w:t>
      </w:r>
      <w:r w:rsidR="00FB05BB" w:rsidRPr="00FB05BB">
        <w:t>6</w:t>
      </w:r>
      <w:r w:rsidR="00FB05BB" w:rsidRPr="00FB05BB">
        <w:rPr>
          <w:strike/>
        </w:rPr>
        <w:t>º</w:t>
      </w:r>
      <w:r w:rsidR="00FB05BB" w:rsidRPr="00FB05BB">
        <w:t xml:space="preserve"> da Lei Municipal n</w:t>
      </w:r>
      <w:r w:rsidR="00FB05BB" w:rsidRPr="00FB05BB">
        <w:rPr>
          <w:strike/>
        </w:rPr>
        <w:t>º</w:t>
      </w:r>
      <w:r w:rsidR="00FB05BB" w:rsidRPr="00FB05BB">
        <w:t xml:space="preserve"> 4.578, de 03 de novembro de 2011, que dispõe sobre a Política de Assistência Social no Município de Três Passos, a criação do Conselho Municipal e do Fundo Municipal de Assistência Social, o qual passará a contar com a seguinte redação:</w:t>
      </w:r>
    </w:p>
    <w:p w:rsidR="00FB05BB" w:rsidRPr="00FB05BB" w:rsidRDefault="00FB05BB" w:rsidP="00FB05BB">
      <w:pPr>
        <w:ind w:firstLine="993"/>
        <w:jc w:val="both"/>
      </w:pPr>
      <w:r w:rsidRPr="00FB05BB">
        <w:t>“(...)</w:t>
      </w:r>
    </w:p>
    <w:p w:rsidR="00FB05BB" w:rsidRPr="00FB05BB" w:rsidRDefault="00FB05BB" w:rsidP="00FB05BB">
      <w:pPr>
        <w:ind w:firstLine="993"/>
        <w:jc w:val="both"/>
      </w:pPr>
      <w:r w:rsidRPr="00FB05BB">
        <w:t>Art. 9</w:t>
      </w:r>
      <w:r w:rsidRPr="00FB05BB">
        <w:rPr>
          <w:strike/>
        </w:rPr>
        <w:t>º</w:t>
      </w:r>
      <w:r w:rsidRPr="00FB05BB">
        <w:t xml:space="preserve"> (....)</w:t>
      </w:r>
    </w:p>
    <w:p w:rsidR="00FB05BB" w:rsidRPr="00FB05BB" w:rsidRDefault="00FB05BB" w:rsidP="00FB05BB">
      <w:pPr>
        <w:ind w:firstLine="993"/>
        <w:jc w:val="both"/>
      </w:pPr>
      <w:r w:rsidRPr="00FB05BB">
        <w:t>§</w:t>
      </w:r>
      <w:r>
        <w:t xml:space="preserve"> </w:t>
      </w:r>
      <w:r w:rsidRPr="00FB05BB">
        <w:t>6</w:t>
      </w:r>
      <w:r w:rsidRPr="00FB05BB">
        <w:rPr>
          <w:strike/>
        </w:rPr>
        <w:t>º</w:t>
      </w:r>
      <w:r w:rsidRPr="00FB05BB">
        <w:t xml:space="preserve"> O mandato das entidades representativas no CMAS (governamentais e não governamentais) será de 02 (dois) anos, podendo ser reconduzido, por uma única vez, para novo mandato de mais dois anos.</w:t>
      </w:r>
    </w:p>
    <w:p w:rsidR="00FB05BB" w:rsidRPr="00FB05BB" w:rsidRDefault="00FB05BB" w:rsidP="00FB05BB">
      <w:pPr>
        <w:ind w:firstLine="993"/>
        <w:jc w:val="both"/>
      </w:pPr>
      <w:r w:rsidRPr="00FB05BB">
        <w:t>(...)”</w:t>
      </w:r>
    </w:p>
    <w:p w:rsidR="00FB05BB" w:rsidRPr="00FB05BB" w:rsidRDefault="00FB05BB" w:rsidP="00FB05BB">
      <w:pPr>
        <w:ind w:firstLine="993"/>
        <w:jc w:val="both"/>
      </w:pPr>
    </w:p>
    <w:p w:rsidR="00FB05BB" w:rsidRPr="00FB05BB" w:rsidRDefault="00FB05BB" w:rsidP="00FB05BB">
      <w:pPr>
        <w:ind w:firstLine="993"/>
        <w:jc w:val="both"/>
      </w:pPr>
      <w:r w:rsidRPr="00FB05BB">
        <w:t>Art</w:t>
      </w:r>
      <w:r>
        <w:t>.</w:t>
      </w:r>
      <w:r w:rsidRPr="00FB05BB">
        <w:t xml:space="preserve"> </w:t>
      </w:r>
      <w:r w:rsidR="00336143">
        <w:t>2</w:t>
      </w:r>
      <w:r w:rsidRPr="00FB05BB">
        <w:rPr>
          <w:strike/>
        </w:rPr>
        <w:t>º</w:t>
      </w:r>
      <w:r w:rsidRPr="00FB05BB">
        <w:t xml:space="preserve"> Esta lei entra em vigor na data de sua publicação</w:t>
      </w:r>
      <w:r w:rsidRPr="00FB05BB">
        <w:rPr>
          <w:color w:val="000000"/>
        </w:rPr>
        <w:t>.</w:t>
      </w:r>
    </w:p>
    <w:p w:rsidR="00EE2FB5" w:rsidRDefault="00EE2FB5" w:rsidP="00FB05BB">
      <w:pPr>
        <w:ind w:firstLine="851"/>
        <w:jc w:val="both"/>
      </w:pPr>
    </w:p>
    <w:p w:rsidR="00410C79" w:rsidRDefault="00410C79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10C79" w:rsidRDefault="00410C79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ED0450" w:rsidRDefault="003A0516" w:rsidP="00410C79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FB05BB" w:rsidRDefault="00FB05BB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B05BB" w:rsidRDefault="00FB05BB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B05BB" w:rsidRDefault="00FB05BB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B05BB" w:rsidRDefault="00FB05BB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B05BB" w:rsidRDefault="00FB05BB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B05BB" w:rsidRDefault="00FB05BB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B05BB" w:rsidRDefault="00FB05BB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B05BB" w:rsidRDefault="00FB05BB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B05BB" w:rsidRDefault="00FB05BB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B05BB" w:rsidRDefault="00FB05BB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B05BB" w:rsidRDefault="00FB05BB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B05BB" w:rsidRDefault="00FB05BB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704919" w:rsidRDefault="00704919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10C79" w:rsidRDefault="00410C79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 xml:space="preserve">PL </w:t>
      </w:r>
      <w:r w:rsidR="00FB05BB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/18.-</w:t>
      </w:r>
    </w:p>
    <w:sectPr w:rsidR="00410C79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>, 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7D71AE"/>
    <w:multiLevelType w:val="hybridMultilevel"/>
    <w:tmpl w:val="DCB25280"/>
    <w:lvl w:ilvl="0" w:tplc="96CEDFE4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4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9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5"/>
  </w:num>
  <w:num w:numId="5">
    <w:abstractNumId w:val="9"/>
  </w:num>
  <w:num w:numId="6">
    <w:abstractNumId w:val="10"/>
  </w:num>
  <w:num w:numId="7">
    <w:abstractNumId w:val="19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4"/>
  </w:num>
  <w:num w:numId="13">
    <w:abstractNumId w:val="12"/>
  </w:num>
  <w:num w:numId="14">
    <w:abstractNumId w:val="16"/>
  </w:num>
  <w:num w:numId="15">
    <w:abstractNumId w:val="5"/>
  </w:num>
  <w:num w:numId="16">
    <w:abstractNumId w:val="13"/>
  </w:num>
  <w:num w:numId="17">
    <w:abstractNumId w:val="17"/>
  </w:num>
  <w:num w:numId="18">
    <w:abstractNumId w:val="1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35FC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04C0"/>
    <w:rsid w:val="000114EA"/>
    <w:rsid w:val="00011954"/>
    <w:rsid w:val="00011A06"/>
    <w:rsid w:val="000127EB"/>
    <w:rsid w:val="00012806"/>
    <w:rsid w:val="000132CF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46620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3783"/>
    <w:rsid w:val="000541C1"/>
    <w:rsid w:val="00054B6C"/>
    <w:rsid w:val="0005714E"/>
    <w:rsid w:val="00057843"/>
    <w:rsid w:val="0006061E"/>
    <w:rsid w:val="00060CD8"/>
    <w:rsid w:val="00061349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9B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4F34"/>
    <w:rsid w:val="0007519E"/>
    <w:rsid w:val="000760A9"/>
    <w:rsid w:val="0007635B"/>
    <w:rsid w:val="00076636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A19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A2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30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28D4"/>
    <w:rsid w:val="000F3B19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013"/>
    <w:rsid w:val="001035ED"/>
    <w:rsid w:val="00103881"/>
    <w:rsid w:val="00103FC3"/>
    <w:rsid w:val="00104081"/>
    <w:rsid w:val="00105451"/>
    <w:rsid w:val="00106857"/>
    <w:rsid w:val="00106993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34A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17BE0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27C6C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86E"/>
    <w:rsid w:val="00135FD5"/>
    <w:rsid w:val="001363B3"/>
    <w:rsid w:val="001375D7"/>
    <w:rsid w:val="0013777F"/>
    <w:rsid w:val="00141257"/>
    <w:rsid w:val="001413CE"/>
    <w:rsid w:val="00141459"/>
    <w:rsid w:val="00141E51"/>
    <w:rsid w:val="001422CA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C69"/>
    <w:rsid w:val="00165E50"/>
    <w:rsid w:val="00165F40"/>
    <w:rsid w:val="00166124"/>
    <w:rsid w:val="00166BD1"/>
    <w:rsid w:val="00166E5F"/>
    <w:rsid w:val="001678E7"/>
    <w:rsid w:val="00167C5B"/>
    <w:rsid w:val="0017013A"/>
    <w:rsid w:val="00170283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D0E"/>
    <w:rsid w:val="00172E01"/>
    <w:rsid w:val="001736DD"/>
    <w:rsid w:val="00173E11"/>
    <w:rsid w:val="00173EA4"/>
    <w:rsid w:val="0017400A"/>
    <w:rsid w:val="00174EA8"/>
    <w:rsid w:val="00174EAD"/>
    <w:rsid w:val="00175124"/>
    <w:rsid w:val="00175C55"/>
    <w:rsid w:val="00176119"/>
    <w:rsid w:val="0017705D"/>
    <w:rsid w:val="0017727D"/>
    <w:rsid w:val="001800BD"/>
    <w:rsid w:val="00180638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3098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0EF5"/>
    <w:rsid w:val="001B1567"/>
    <w:rsid w:val="001B1600"/>
    <w:rsid w:val="001B1DE6"/>
    <w:rsid w:val="001B2132"/>
    <w:rsid w:val="001B3A1E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CA0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598"/>
    <w:rsid w:val="001C4616"/>
    <w:rsid w:val="001C4D03"/>
    <w:rsid w:val="001C54B4"/>
    <w:rsid w:val="001C6D55"/>
    <w:rsid w:val="001C7161"/>
    <w:rsid w:val="001C7275"/>
    <w:rsid w:val="001D1017"/>
    <w:rsid w:val="001D240D"/>
    <w:rsid w:val="001D3443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20C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6D43"/>
    <w:rsid w:val="00227001"/>
    <w:rsid w:val="002277BB"/>
    <w:rsid w:val="0022784C"/>
    <w:rsid w:val="00227D5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178"/>
    <w:rsid w:val="00235577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0E00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15A"/>
    <w:rsid w:val="00254A6A"/>
    <w:rsid w:val="00255B8F"/>
    <w:rsid w:val="00256085"/>
    <w:rsid w:val="002575EA"/>
    <w:rsid w:val="002600D0"/>
    <w:rsid w:val="0026033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6F2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5562"/>
    <w:rsid w:val="0029562E"/>
    <w:rsid w:val="00296406"/>
    <w:rsid w:val="002964E2"/>
    <w:rsid w:val="0029656C"/>
    <w:rsid w:val="002966A8"/>
    <w:rsid w:val="00296D02"/>
    <w:rsid w:val="00296F8B"/>
    <w:rsid w:val="002973C9"/>
    <w:rsid w:val="0029788A"/>
    <w:rsid w:val="00297AAC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4DDF"/>
    <w:rsid w:val="002A51F4"/>
    <w:rsid w:val="002A5885"/>
    <w:rsid w:val="002A67ED"/>
    <w:rsid w:val="002B0715"/>
    <w:rsid w:val="002B0891"/>
    <w:rsid w:val="002B0ED6"/>
    <w:rsid w:val="002B19F9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69B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5ED"/>
    <w:rsid w:val="002C6E67"/>
    <w:rsid w:val="002C76CE"/>
    <w:rsid w:val="002D032E"/>
    <w:rsid w:val="002D166D"/>
    <w:rsid w:val="002D198E"/>
    <w:rsid w:val="002D1B9C"/>
    <w:rsid w:val="002D263E"/>
    <w:rsid w:val="002D28C7"/>
    <w:rsid w:val="002D3AF5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453F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2011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59B3"/>
    <w:rsid w:val="00326D47"/>
    <w:rsid w:val="003270B2"/>
    <w:rsid w:val="0033066D"/>
    <w:rsid w:val="003309C4"/>
    <w:rsid w:val="00330C22"/>
    <w:rsid w:val="00331696"/>
    <w:rsid w:val="00332EC5"/>
    <w:rsid w:val="003333E9"/>
    <w:rsid w:val="00333416"/>
    <w:rsid w:val="00333576"/>
    <w:rsid w:val="00333596"/>
    <w:rsid w:val="00333641"/>
    <w:rsid w:val="00333BE8"/>
    <w:rsid w:val="00334078"/>
    <w:rsid w:val="0033447C"/>
    <w:rsid w:val="00334921"/>
    <w:rsid w:val="003349FF"/>
    <w:rsid w:val="00336143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4EDA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414B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1A7B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47A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C6891"/>
    <w:rsid w:val="003C6976"/>
    <w:rsid w:val="003D01C6"/>
    <w:rsid w:val="003D05B0"/>
    <w:rsid w:val="003D09DA"/>
    <w:rsid w:val="003D0ADA"/>
    <w:rsid w:val="003D1445"/>
    <w:rsid w:val="003D1551"/>
    <w:rsid w:val="003D19DF"/>
    <w:rsid w:val="003D2FC0"/>
    <w:rsid w:val="003D519E"/>
    <w:rsid w:val="003D557D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4E72"/>
    <w:rsid w:val="003E505B"/>
    <w:rsid w:val="003E5CA2"/>
    <w:rsid w:val="003E5FA4"/>
    <w:rsid w:val="003E7165"/>
    <w:rsid w:val="003E7781"/>
    <w:rsid w:val="003E7842"/>
    <w:rsid w:val="003F024C"/>
    <w:rsid w:val="003F21C3"/>
    <w:rsid w:val="003F275F"/>
    <w:rsid w:val="003F2780"/>
    <w:rsid w:val="003F2A84"/>
    <w:rsid w:val="003F35C1"/>
    <w:rsid w:val="003F360D"/>
    <w:rsid w:val="003F3692"/>
    <w:rsid w:val="003F3ACF"/>
    <w:rsid w:val="003F3D68"/>
    <w:rsid w:val="003F459A"/>
    <w:rsid w:val="003F474C"/>
    <w:rsid w:val="003F5792"/>
    <w:rsid w:val="003F5C46"/>
    <w:rsid w:val="003F6CA4"/>
    <w:rsid w:val="003F7DC5"/>
    <w:rsid w:val="00401BF7"/>
    <w:rsid w:val="00401EB0"/>
    <w:rsid w:val="00402BBC"/>
    <w:rsid w:val="00402C85"/>
    <w:rsid w:val="004038DA"/>
    <w:rsid w:val="00403EF7"/>
    <w:rsid w:val="00404052"/>
    <w:rsid w:val="004041F7"/>
    <w:rsid w:val="00404B67"/>
    <w:rsid w:val="00404CBA"/>
    <w:rsid w:val="0040579A"/>
    <w:rsid w:val="00405D9F"/>
    <w:rsid w:val="00406254"/>
    <w:rsid w:val="00406361"/>
    <w:rsid w:val="00406504"/>
    <w:rsid w:val="00406FC3"/>
    <w:rsid w:val="0040718C"/>
    <w:rsid w:val="00407C21"/>
    <w:rsid w:val="00410318"/>
    <w:rsid w:val="00410B08"/>
    <w:rsid w:val="00410BD4"/>
    <w:rsid w:val="00410C79"/>
    <w:rsid w:val="00410CF8"/>
    <w:rsid w:val="0041125A"/>
    <w:rsid w:val="00411697"/>
    <w:rsid w:val="0041178D"/>
    <w:rsid w:val="00411D2D"/>
    <w:rsid w:val="0041214E"/>
    <w:rsid w:val="00412992"/>
    <w:rsid w:val="00412A22"/>
    <w:rsid w:val="00412BD8"/>
    <w:rsid w:val="0041326B"/>
    <w:rsid w:val="0041382D"/>
    <w:rsid w:val="00413837"/>
    <w:rsid w:val="0041383C"/>
    <w:rsid w:val="004140AF"/>
    <w:rsid w:val="004147F0"/>
    <w:rsid w:val="00414EF1"/>
    <w:rsid w:val="004156EB"/>
    <w:rsid w:val="00415CD2"/>
    <w:rsid w:val="00416461"/>
    <w:rsid w:val="00416825"/>
    <w:rsid w:val="00416B90"/>
    <w:rsid w:val="0041740C"/>
    <w:rsid w:val="00417851"/>
    <w:rsid w:val="0041786F"/>
    <w:rsid w:val="00417CCF"/>
    <w:rsid w:val="0042011C"/>
    <w:rsid w:val="00420788"/>
    <w:rsid w:val="00420AF0"/>
    <w:rsid w:val="00421B38"/>
    <w:rsid w:val="00421DB3"/>
    <w:rsid w:val="00422F27"/>
    <w:rsid w:val="004235D6"/>
    <w:rsid w:val="00423689"/>
    <w:rsid w:val="00423EDC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35A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57CAE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67919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55E"/>
    <w:rsid w:val="00480582"/>
    <w:rsid w:val="004807B8"/>
    <w:rsid w:val="00480B18"/>
    <w:rsid w:val="00481091"/>
    <w:rsid w:val="00481A88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0C81"/>
    <w:rsid w:val="004B1912"/>
    <w:rsid w:val="004B19E8"/>
    <w:rsid w:val="004B1E66"/>
    <w:rsid w:val="004B2E87"/>
    <w:rsid w:val="004B3193"/>
    <w:rsid w:val="004B3457"/>
    <w:rsid w:val="004B396C"/>
    <w:rsid w:val="004B3AA3"/>
    <w:rsid w:val="004B3C90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58F"/>
    <w:rsid w:val="004B7BE2"/>
    <w:rsid w:val="004C13CA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766"/>
    <w:rsid w:val="0050799A"/>
    <w:rsid w:val="00507AC9"/>
    <w:rsid w:val="00507CAC"/>
    <w:rsid w:val="00507E7C"/>
    <w:rsid w:val="00510198"/>
    <w:rsid w:val="005102F3"/>
    <w:rsid w:val="0051141B"/>
    <w:rsid w:val="005116DD"/>
    <w:rsid w:val="00511A0B"/>
    <w:rsid w:val="00511A17"/>
    <w:rsid w:val="005133FB"/>
    <w:rsid w:val="00513839"/>
    <w:rsid w:val="00513A8A"/>
    <w:rsid w:val="00514102"/>
    <w:rsid w:val="00514180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5EEF"/>
    <w:rsid w:val="00536149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5F8"/>
    <w:rsid w:val="00547941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206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53E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C1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3F63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14D5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00C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622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6E3C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4752"/>
    <w:rsid w:val="006A5413"/>
    <w:rsid w:val="006A58B1"/>
    <w:rsid w:val="006A5AC2"/>
    <w:rsid w:val="006A60EA"/>
    <w:rsid w:val="006A6A93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8CD"/>
    <w:rsid w:val="006B3ADD"/>
    <w:rsid w:val="006B3C3E"/>
    <w:rsid w:val="006B5306"/>
    <w:rsid w:val="006B5C23"/>
    <w:rsid w:val="006B6105"/>
    <w:rsid w:val="006B6A1A"/>
    <w:rsid w:val="006C00B6"/>
    <w:rsid w:val="006C08F7"/>
    <w:rsid w:val="006C14B4"/>
    <w:rsid w:val="006C1F16"/>
    <w:rsid w:val="006C2196"/>
    <w:rsid w:val="006C2838"/>
    <w:rsid w:val="006C2AAE"/>
    <w:rsid w:val="006C2C0B"/>
    <w:rsid w:val="006C2FF7"/>
    <w:rsid w:val="006C3548"/>
    <w:rsid w:val="006C3B32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124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12F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4919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17B4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C27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C6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67EFD"/>
    <w:rsid w:val="00770028"/>
    <w:rsid w:val="007706E8"/>
    <w:rsid w:val="00770819"/>
    <w:rsid w:val="0077121A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2D13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96D60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3C0C"/>
    <w:rsid w:val="007B405F"/>
    <w:rsid w:val="007B44A5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559D"/>
    <w:rsid w:val="007C6014"/>
    <w:rsid w:val="007C6D0D"/>
    <w:rsid w:val="007C731D"/>
    <w:rsid w:val="007C7342"/>
    <w:rsid w:val="007C73AC"/>
    <w:rsid w:val="007C7CDB"/>
    <w:rsid w:val="007C7E35"/>
    <w:rsid w:val="007D01FC"/>
    <w:rsid w:val="007D048A"/>
    <w:rsid w:val="007D09C3"/>
    <w:rsid w:val="007D0E3C"/>
    <w:rsid w:val="007D19B0"/>
    <w:rsid w:val="007D1ECB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7CA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4F49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DE8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3D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6A90"/>
    <w:rsid w:val="00826E16"/>
    <w:rsid w:val="008274D2"/>
    <w:rsid w:val="00827A4C"/>
    <w:rsid w:val="0083056C"/>
    <w:rsid w:val="00832A4C"/>
    <w:rsid w:val="00833B72"/>
    <w:rsid w:val="00834180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2D5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076"/>
    <w:rsid w:val="008A6BBE"/>
    <w:rsid w:val="008A7636"/>
    <w:rsid w:val="008A7F45"/>
    <w:rsid w:val="008B020D"/>
    <w:rsid w:val="008B13B7"/>
    <w:rsid w:val="008B1D13"/>
    <w:rsid w:val="008B1F1B"/>
    <w:rsid w:val="008B2864"/>
    <w:rsid w:val="008B32E4"/>
    <w:rsid w:val="008B365F"/>
    <w:rsid w:val="008B3843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043"/>
    <w:rsid w:val="008C79C6"/>
    <w:rsid w:val="008D0035"/>
    <w:rsid w:val="008D02AC"/>
    <w:rsid w:val="008D04A8"/>
    <w:rsid w:val="008D0C96"/>
    <w:rsid w:val="008D1606"/>
    <w:rsid w:val="008D1911"/>
    <w:rsid w:val="008D1F36"/>
    <w:rsid w:val="008D1F41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E7E9F"/>
    <w:rsid w:val="008F04D9"/>
    <w:rsid w:val="008F188A"/>
    <w:rsid w:val="008F2A07"/>
    <w:rsid w:val="008F3241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8F7EB6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02A"/>
    <w:rsid w:val="00910862"/>
    <w:rsid w:val="00910DE0"/>
    <w:rsid w:val="00910E11"/>
    <w:rsid w:val="0091107B"/>
    <w:rsid w:val="00911760"/>
    <w:rsid w:val="00912FAA"/>
    <w:rsid w:val="0091412F"/>
    <w:rsid w:val="00914410"/>
    <w:rsid w:val="00914CB2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A1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4178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1C0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433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3765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1CED"/>
    <w:rsid w:val="0099226E"/>
    <w:rsid w:val="009927FE"/>
    <w:rsid w:val="009929F3"/>
    <w:rsid w:val="00992FE7"/>
    <w:rsid w:val="00993690"/>
    <w:rsid w:val="009937E8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23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39B3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05A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0FE2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E7EAF"/>
    <w:rsid w:val="009F0A0C"/>
    <w:rsid w:val="009F1D8C"/>
    <w:rsid w:val="009F341E"/>
    <w:rsid w:val="009F3C70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0AF9"/>
    <w:rsid w:val="00A12503"/>
    <w:rsid w:val="00A13600"/>
    <w:rsid w:val="00A136D8"/>
    <w:rsid w:val="00A1375F"/>
    <w:rsid w:val="00A138EA"/>
    <w:rsid w:val="00A13AFD"/>
    <w:rsid w:val="00A149E9"/>
    <w:rsid w:val="00A14DA8"/>
    <w:rsid w:val="00A15550"/>
    <w:rsid w:val="00A15CAB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9A0"/>
    <w:rsid w:val="00A47B47"/>
    <w:rsid w:val="00A504C1"/>
    <w:rsid w:val="00A505C5"/>
    <w:rsid w:val="00A50C02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3D4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4D09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331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792"/>
    <w:rsid w:val="00A84962"/>
    <w:rsid w:val="00A851B7"/>
    <w:rsid w:val="00A8765D"/>
    <w:rsid w:val="00A87AF5"/>
    <w:rsid w:val="00A87D82"/>
    <w:rsid w:val="00A87E97"/>
    <w:rsid w:val="00A90CCA"/>
    <w:rsid w:val="00A90E1A"/>
    <w:rsid w:val="00A91E4A"/>
    <w:rsid w:val="00A92C27"/>
    <w:rsid w:val="00A93B88"/>
    <w:rsid w:val="00A93D54"/>
    <w:rsid w:val="00A94B6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0AD2"/>
    <w:rsid w:val="00AA0DE1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1D32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69DC"/>
    <w:rsid w:val="00AB6BF0"/>
    <w:rsid w:val="00AB794C"/>
    <w:rsid w:val="00AB79DF"/>
    <w:rsid w:val="00AB7B8F"/>
    <w:rsid w:val="00AB7F56"/>
    <w:rsid w:val="00AC1173"/>
    <w:rsid w:val="00AC13D6"/>
    <w:rsid w:val="00AC15D1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5E6C"/>
    <w:rsid w:val="00AF61B8"/>
    <w:rsid w:val="00AF6F86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369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948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908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7BA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4D"/>
    <w:rsid w:val="00B56A64"/>
    <w:rsid w:val="00B56D38"/>
    <w:rsid w:val="00B575A9"/>
    <w:rsid w:val="00B57A09"/>
    <w:rsid w:val="00B600CC"/>
    <w:rsid w:val="00B602EE"/>
    <w:rsid w:val="00B602F3"/>
    <w:rsid w:val="00B604BD"/>
    <w:rsid w:val="00B60E46"/>
    <w:rsid w:val="00B614E3"/>
    <w:rsid w:val="00B61850"/>
    <w:rsid w:val="00B62542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47E"/>
    <w:rsid w:val="00B8498C"/>
    <w:rsid w:val="00B8592C"/>
    <w:rsid w:val="00B86504"/>
    <w:rsid w:val="00B866F5"/>
    <w:rsid w:val="00B86812"/>
    <w:rsid w:val="00B86D5E"/>
    <w:rsid w:val="00B86E08"/>
    <w:rsid w:val="00B876B2"/>
    <w:rsid w:val="00B87CFA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38D1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0B7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5AF"/>
    <w:rsid w:val="00BB68E2"/>
    <w:rsid w:val="00BB6EEE"/>
    <w:rsid w:val="00BB72F2"/>
    <w:rsid w:val="00BB7506"/>
    <w:rsid w:val="00BB77D4"/>
    <w:rsid w:val="00BC11E5"/>
    <w:rsid w:val="00BC1BC1"/>
    <w:rsid w:val="00BC1F7C"/>
    <w:rsid w:val="00BC2016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616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411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37B"/>
    <w:rsid w:val="00C068BB"/>
    <w:rsid w:val="00C06D53"/>
    <w:rsid w:val="00C0736C"/>
    <w:rsid w:val="00C07A31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3095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27EBD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645D"/>
    <w:rsid w:val="00C37295"/>
    <w:rsid w:val="00C37E4C"/>
    <w:rsid w:val="00C404A4"/>
    <w:rsid w:val="00C40977"/>
    <w:rsid w:val="00C40FE6"/>
    <w:rsid w:val="00C40FFC"/>
    <w:rsid w:val="00C4128D"/>
    <w:rsid w:val="00C413EC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2C20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0C3"/>
    <w:rsid w:val="00C80A2E"/>
    <w:rsid w:val="00C810A3"/>
    <w:rsid w:val="00C82B61"/>
    <w:rsid w:val="00C82D1A"/>
    <w:rsid w:val="00C83A95"/>
    <w:rsid w:val="00C84257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24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81C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1ECB"/>
    <w:rsid w:val="00CE20FF"/>
    <w:rsid w:val="00CE309D"/>
    <w:rsid w:val="00CE3244"/>
    <w:rsid w:val="00CE4046"/>
    <w:rsid w:val="00CE4707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07B8"/>
    <w:rsid w:val="00D1119A"/>
    <w:rsid w:val="00D115D4"/>
    <w:rsid w:val="00D12552"/>
    <w:rsid w:val="00D127EB"/>
    <w:rsid w:val="00D12B5A"/>
    <w:rsid w:val="00D145A6"/>
    <w:rsid w:val="00D14C8D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8EB"/>
    <w:rsid w:val="00D37B0B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0FBA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49C0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3405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4F24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6E0E"/>
    <w:rsid w:val="00DB76B4"/>
    <w:rsid w:val="00DB780E"/>
    <w:rsid w:val="00DB7B52"/>
    <w:rsid w:val="00DB7ECA"/>
    <w:rsid w:val="00DC3CB5"/>
    <w:rsid w:val="00DC58EE"/>
    <w:rsid w:val="00DC6042"/>
    <w:rsid w:val="00DC6CDE"/>
    <w:rsid w:val="00DC6E4A"/>
    <w:rsid w:val="00DC7313"/>
    <w:rsid w:val="00DC79C6"/>
    <w:rsid w:val="00DD0175"/>
    <w:rsid w:val="00DD0C3E"/>
    <w:rsid w:val="00DD11CE"/>
    <w:rsid w:val="00DD1245"/>
    <w:rsid w:val="00DD1A1A"/>
    <w:rsid w:val="00DD2C6F"/>
    <w:rsid w:val="00DD3B27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3C02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3FD"/>
    <w:rsid w:val="00DF5762"/>
    <w:rsid w:val="00DF60E5"/>
    <w:rsid w:val="00DF61E2"/>
    <w:rsid w:val="00DF63A7"/>
    <w:rsid w:val="00DF67D1"/>
    <w:rsid w:val="00DF7395"/>
    <w:rsid w:val="00DF73E6"/>
    <w:rsid w:val="00DF7F24"/>
    <w:rsid w:val="00E00076"/>
    <w:rsid w:val="00E00D7A"/>
    <w:rsid w:val="00E0111A"/>
    <w:rsid w:val="00E029C9"/>
    <w:rsid w:val="00E02D9D"/>
    <w:rsid w:val="00E02E76"/>
    <w:rsid w:val="00E03443"/>
    <w:rsid w:val="00E0380E"/>
    <w:rsid w:val="00E03EFA"/>
    <w:rsid w:val="00E04969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1565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27F1C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51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1ED0"/>
    <w:rsid w:val="00E82111"/>
    <w:rsid w:val="00E82859"/>
    <w:rsid w:val="00E82DB0"/>
    <w:rsid w:val="00E830D1"/>
    <w:rsid w:val="00E833E7"/>
    <w:rsid w:val="00E83D04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57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450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2FB5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6C6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94F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11B3"/>
    <w:rsid w:val="00F220F3"/>
    <w:rsid w:val="00F22AE5"/>
    <w:rsid w:val="00F23192"/>
    <w:rsid w:val="00F2365B"/>
    <w:rsid w:val="00F23EC6"/>
    <w:rsid w:val="00F24550"/>
    <w:rsid w:val="00F24B64"/>
    <w:rsid w:val="00F2605A"/>
    <w:rsid w:val="00F268AF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D1D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88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05E"/>
    <w:rsid w:val="00F81715"/>
    <w:rsid w:val="00F81F5A"/>
    <w:rsid w:val="00F82EFD"/>
    <w:rsid w:val="00F83ACD"/>
    <w:rsid w:val="00F83C57"/>
    <w:rsid w:val="00F8506D"/>
    <w:rsid w:val="00F854CB"/>
    <w:rsid w:val="00F855FD"/>
    <w:rsid w:val="00F8684C"/>
    <w:rsid w:val="00F90054"/>
    <w:rsid w:val="00F906F1"/>
    <w:rsid w:val="00F90B90"/>
    <w:rsid w:val="00F90BF6"/>
    <w:rsid w:val="00F90C2E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2F5D"/>
    <w:rsid w:val="00FA3CE1"/>
    <w:rsid w:val="00FA488F"/>
    <w:rsid w:val="00FA53EE"/>
    <w:rsid w:val="00FA57C2"/>
    <w:rsid w:val="00FA58E8"/>
    <w:rsid w:val="00FA714E"/>
    <w:rsid w:val="00FA7FB6"/>
    <w:rsid w:val="00FB05AD"/>
    <w:rsid w:val="00FB05BB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124"/>
    <w:rsid w:val="00FC5A7F"/>
    <w:rsid w:val="00FC5C01"/>
    <w:rsid w:val="00FC6061"/>
    <w:rsid w:val="00FC68BB"/>
    <w:rsid w:val="00FD01D7"/>
    <w:rsid w:val="00FD03CB"/>
    <w:rsid w:val="00FD0DDB"/>
    <w:rsid w:val="00FD0F1C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689E"/>
    <w:rsid w:val="00FD75FD"/>
    <w:rsid w:val="00FE145D"/>
    <w:rsid w:val="00FE1725"/>
    <w:rsid w:val="00FE3049"/>
    <w:rsid w:val="00FE41F2"/>
    <w:rsid w:val="00FE48D6"/>
    <w:rsid w:val="00FE4966"/>
    <w:rsid w:val="00FE5566"/>
    <w:rsid w:val="00FE582F"/>
    <w:rsid w:val="00FE5C4F"/>
    <w:rsid w:val="00FE6344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4A48A745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C0395-3159-42FA-AC3B-1E1D53CC2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988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6</cp:revision>
  <cp:lastPrinted>2018-02-15T14:00:00Z</cp:lastPrinted>
  <dcterms:created xsi:type="dcterms:W3CDTF">2018-02-15T14:01:00Z</dcterms:created>
  <dcterms:modified xsi:type="dcterms:W3CDTF">2018-02-15T14:06:00Z</dcterms:modified>
</cp:coreProperties>
</file>