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4B469C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>Processo:</w:t>
      </w:r>
      <w:r w:rsidR="00AF41AC">
        <w:rPr>
          <w:sz w:val="22"/>
          <w:szCs w:val="22"/>
        </w:rPr>
        <w:t xml:space="preserve"> nº 002</w:t>
      </w:r>
      <w:r w:rsidR="00536AA8" w:rsidRPr="004B469C">
        <w:rPr>
          <w:sz w:val="22"/>
          <w:szCs w:val="22"/>
        </w:rPr>
        <w:t>/</w:t>
      </w:r>
      <w:r w:rsidR="00051A1B" w:rsidRPr="004B469C">
        <w:rPr>
          <w:sz w:val="22"/>
          <w:szCs w:val="22"/>
        </w:rPr>
        <w:t>2019</w:t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="00F1446D" w:rsidRPr="004B469C">
        <w:rPr>
          <w:sz w:val="22"/>
          <w:szCs w:val="22"/>
        </w:rPr>
        <w:tab/>
      </w:r>
      <w:r w:rsidRPr="004B469C">
        <w:rPr>
          <w:b/>
          <w:sz w:val="22"/>
          <w:szCs w:val="22"/>
        </w:rPr>
        <w:t>Data:</w:t>
      </w:r>
      <w:r w:rsidR="003924B5" w:rsidRPr="004B469C">
        <w:rPr>
          <w:sz w:val="22"/>
          <w:szCs w:val="22"/>
        </w:rPr>
        <w:t xml:space="preserve"> </w:t>
      </w:r>
      <w:r w:rsidR="00BE5B73">
        <w:rPr>
          <w:sz w:val="22"/>
          <w:szCs w:val="22"/>
        </w:rPr>
        <w:t>08</w:t>
      </w:r>
      <w:r w:rsidR="00B1653F" w:rsidRPr="004B469C">
        <w:rPr>
          <w:sz w:val="22"/>
          <w:szCs w:val="22"/>
        </w:rPr>
        <w:t xml:space="preserve"> de janeiro</w:t>
      </w:r>
      <w:r w:rsidR="00770495" w:rsidRPr="004B469C">
        <w:rPr>
          <w:sz w:val="22"/>
          <w:szCs w:val="22"/>
        </w:rPr>
        <w:t xml:space="preserve"> </w:t>
      </w:r>
      <w:r w:rsidR="00B1653F" w:rsidRPr="004B469C">
        <w:rPr>
          <w:sz w:val="22"/>
          <w:szCs w:val="22"/>
        </w:rPr>
        <w:t>de 2019</w:t>
      </w:r>
    </w:p>
    <w:p w:rsidR="00AD6F69" w:rsidRPr="004B469C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 xml:space="preserve">Matéria: </w:t>
      </w:r>
      <w:r w:rsidR="00AF41AC">
        <w:rPr>
          <w:sz w:val="22"/>
          <w:szCs w:val="22"/>
        </w:rPr>
        <w:t>Mensagem nº 002</w:t>
      </w:r>
      <w:r w:rsidR="00051A1B" w:rsidRPr="004B469C">
        <w:rPr>
          <w:sz w:val="22"/>
          <w:szCs w:val="22"/>
        </w:rPr>
        <w:t>/2019</w:t>
      </w:r>
      <w:r w:rsidR="006509EE" w:rsidRPr="004B469C">
        <w:rPr>
          <w:sz w:val="22"/>
          <w:szCs w:val="22"/>
        </w:rPr>
        <w:tab/>
      </w:r>
      <w:r w:rsidR="006509EE" w:rsidRPr="004B469C">
        <w:rPr>
          <w:sz w:val="22"/>
          <w:szCs w:val="22"/>
        </w:rPr>
        <w:tab/>
      </w:r>
      <w:r w:rsidR="006509EE" w:rsidRPr="004B469C">
        <w:rPr>
          <w:sz w:val="22"/>
          <w:szCs w:val="22"/>
        </w:rPr>
        <w:tab/>
      </w:r>
      <w:r w:rsidR="00BE5B73">
        <w:rPr>
          <w:sz w:val="22"/>
          <w:szCs w:val="22"/>
        </w:rPr>
        <w:tab/>
      </w:r>
      <w:r w:rsidR="00AD6F69" w:rsidRPr="004B469C">
        <w:rPr>
          <w:b/>
          <w:sz w:val="22"/>
          <w:szCs w:val="22"/>
        </w:rPr>
        <w:t>Autor</w:t>
      </w:r>
      <w:r w:rsidR="00AD6F69" w:rsidRPr="004B469C">
        <w:rPr>
          <w:sz w:val="22"/>
          <w:szCs w:val="22"/>
        </w:rPr>
        <w:t>:</w:t>
      </w:r>
      <w:r w:rsidR="006509EE" w:rsidRPr="004B469C">
        <w:rPr>
          <w:sz w:val="22"/>
          <w:szCs w:val="22"/>
        </w:rPr>
        <w:t xml:space="preserve"> Poder Executivo</w:t>
      </w:r>
      <w:r w:rsidR="00AD6F69" w:rsidRPr="004B469C">
        <w:rPr>
          <w:sz w:val="22"/>
          <w:szCs w:val="22"/>
        </w:rPr>
        <w:tab/>
      </w:r>
    </w:p>
    <w:p w:rsidR="00AD6F69" w:rsidRPr="004B469C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4B469C">
        <w:rPr>
          <w:b/>
          <w:sz w:val="22"/>
          <w:szCs w:val="22"/>
        </w:rPr>
        <w:t>Relator</w:t>
      </w:r>
      <w:r w:rsidR="00FF7BB5" w:rsidRPr="004B469C">
        <w:rPr>
          <w:b/>
          <w:sz w:val="22"/>
          <w:szCs w:val="22"/>
        </w:rPr>
        <w:t>:</w:t>
      </w:r>
      <w:r w:rsidR="0065016E" w:rsidRPr="004B469C">
        <w:rPr>
          <w:b/>
          <w:sz w:val="22"/>
          <w:szCs w:val="22"/>
        </w:rPr>
        <w:t xml:space="preserve"> </w:t>
      </w:r>
      <w:r w:rsidR="00B1653F" w:rsidRPr="004B469C">
        <w:rPr>
          <w:sz w:val="22"/>
          <w:szCs w:val="22"/>
        </w:rPr>
        <w:t>Willian Heineck</w:t>
      </w:r>
      <w:r w:rsidR="00EF50F8" w:rsidRPr="004B469C">
        <w:rPr>
          <w:sz w:val="22"/>
          <w:szCs w:val="22"/>
        </w:rPr>
        <w:tab/>
      </w:r>
      <w:r w:rsidR="00196192" w:rsidRPr="004B469C">
        <w:rPr>
          <w:sz w:val="22"/>
          <w:szCs w:val="22"/>
        </w:rPr>
        <w:tab/>
      </w:r>
      <w:r w:rsidR="00073BEC" w:rsidRPr="004B469C">
        <w:rPr>
          <w:sz w:val="22"/>
          <w:szCs w:val="22"/>
        </w:rPr>
        <w:tab/>
      </w:r>
      <w:r w:rsidR="0065016E" w:rsidRPr="004B469C">
        <w:rPr>
          <w:sz w:val="22"/>
          <w:szCs w:val="22"/>
        </w:rPr>
        <w:tab/>
      </w:r>
      <w:r w:rsidRPr="004B469C">
        <w:rPr>
          <w:b/>
          <w:sz w:val="22"/>
          <w:szCs w:val="22"/>
        </w:rPr>
        <w:t>Conclusão do Voto:</w:t>
      </w:r>
      <w:r w:rsidRPr="004B469C">
        <w:rPr>
          <w:sz w:val="22"/>
          <w:szCs w:val="22"/>
        </w:rPr>
        <w:t xml:space="preserve"> Favorável</w:t>
      </w:r>
    </w:p>
    <w:p w:rsidR="006112E2" w:rsidRPr="004B469C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4B469C">
        <w:rPr>
          <w:b/>
          <w:bCs/>
          <w:sz w:val="22"/>
          <w:szCs w:val="22"/>
        </w:rPr>
        <w:t xml:space="preserve">Projeto de </w:t>
      </w:r>
      <w:r w:rsidR="006509EE" w:rsidRPr="004B469C">
        <w:rPr>
          <w:b/>
          <w:bCs/>
          <w:sz w:val="22"/>
          <w:szCs w:val="22"/>
        </w:rPr>
        <w:t>Lei nº</w:t>
      </w:r>
      <w:r w:rsidR="00AD6F69" w:rsidRPr="004B469C">
        <w:rPr>
          <w:b/>
          <w:bCs/>
          <w:sz w:val="22"/>
          <w:szCs w:val="22"/>
        </w:rPr>
        <w:t>:</w:t>
      </w:r>
      <w:r w:rsidR="00AF41AC">
        <w:rPr>
          <w:bCs/>
          <w:sz w:val="22"/>
          <w:szCs w:val="22"/>
        </w:rPr>
        <w:t xml:space="preserve"> 02</w:t>
      </w:r>
      <w:r w:rsidR="00E97C57" w:rsidRPr="004B469C">
        <w:rPr>
          <w:bCs/>
          <w:sz w:val="22"/>
          <w:szCs w:val="22"/>
        </w:rPr>
        <w:t>/2019</w:t>
      </w:r>
    </w:p>
    <w:p w:rsidR="004A4718" w:rsidRPr="004B469C" w:rsidRDefault="004A4718" w:rsidP="004A4718">
      <w:pPr>
        <w:pStyle w:val="Recuodecorpodetexto"/>
        <w:ind w:left="3238" w:hanging="3238"/>
        <w:jc w:val="both"/>
        <w:rPr>
          <w:bCs/>
          <w:sz w:val="22"/>
          <w:szCs w:val="22"/>
        </w:rPr>
      </w:pPr>
    </w:p>
    <w:p w:rsidR="00051A1B" w:rsidRPr="004B469C" w:rsidRDefault="00EF50F8" w:rsidP="00051A1B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4B469C">
        <w:rPr>
          <w:b/>
          <w:bCs/>
          <w:sz w:val="22"/>
          <w:szCs w:val="22"/>
        </w:rPr>
        <w:t>Ementa:</w:t>
      </w:r>
      <w:r w:rsidR="0035669A" w:rsidRPr="004B469C">
        <w:rPr>
          <w:bCs/>
          <w:sz w:val="22"/>
          <w:szCs w:val="22"/>
        </w:rPr>
        <w:t xml:space="preserve"> </w:t>
      </w:r>
      <w:r w:rsidR="00AF41AC" w:rsidRPr="00AF41AC">
        <w:rPr>
          <w:bCs/>
          <w:sz w:val="22"/>
          <w:szCs w:val="22"/>
        </w:rPr>
        <w:t>Autoriza o Município de Três Passos a repassar recursos financeiros à Associação Hospital de Caridade de Três Passos/RS.</w:t>
      </w:r>
      <w:r w:rsidR="00AF41AC">
        <w:rPr>
          <w:bCs/>
          <w:sz w:val="22"/>
          <w:szCs w:val="22"/>
        </w:rPr>
        <w:t xml:space="preserve">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4B469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AF41AC" w:rsidRDefault="00AF41AC" w:rsidP="00AF41AC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extraordinária do dia 21/01/2019. </w:t>
      </w:r>
    </w:p>
    <w:p w:rsidR="00AF41AC" w:rsidRDefault="00AF41AC" w:rsidP="00AF41AC">
      <w:pPr>
        <w:ind w:firstLine="708"/>
        <w:jc w:val="both"/>
        <w:rPr>
          <w:bCs/>
        </w:rPr>
      </w:pPr>
      <w:r>
        <w:rPr>
          <w:bCs/>
        </w:rPr>
        <w:t>Solicitou-se orientação técnica, a qual recomendou a alteração dos arts 2º e 4º, que tratam do instrumento a ser firmado entre o Município e o hospital, devendo passar de “Termo de Repasse” para “Convênio”.</w:t>
      </w:r>
    </w:p>
    <w:p w:rsidR="00AF41AC" w:rsidRDefault="00AF41AC" w:rsidP="00AF41A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Pr="006112E2" w:rsidRDefault="00AD6F69" w:rsidP="004B469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F41AC" w:rsidRDefault="00AF41AC" w:rsidP="00AF41AC">
      <w:pPr>
        <w:ind w:firstLine="708"/>
        <w:jc w:val="both"/>
        <w:rPr>
          <w:bCs/>
        </w:rPr>
      </w:pPr>
      <w:r>
        <w:rPr>
          <w:bCs/>
        </w:rPr>
        <w:t>Considero o Projeto de Lei apto para ir à votação, pois o mesmo não apresenta vícios de natureza formal ou material, especialmente após o recebimento de Mensagem Retificativa encaminhada pelo Executivo, atendendo ao sugerido pela Orientação Técnica, adotando-se o termo “Convênio”.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Pr="006112E2" w:rsidRDefault="00903116" w:rsidP="004B469C">
      <w:pPr>
        <w:jc w:val="center"/>
        <w:rPr>
          <w:b/>
        </w:rPr>
      </w:pPr>
      <w:r>
        <w:rPr>
          <w:b/>
        </w:rPr>
        <w:t>Conclusão do Voto:</w:t>
      </w:r>
    </w:p>
    <w:p w:rsidR="00B1653F" w:rsidRPr="008B1AE8" w:rsidRDefault="005E6D0B" w:rsidP="004B469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4B469C">
        <w:t>em 22</w:t>
      </w:r>
      <w:r w:rsidR="002D343D">
        <w:t xml:space="preserve"> de janeiro de 2019</w:t>
      </w:r>
    </w:p>
    <w:p w:rsidR="004B469C" w:rsidRDefault="004B469C" w:rsidP="002D343D"/>
    <w:p w:rsidR="00EC2D45" w:rsidRPr="004B469C" w:rsidRDefault="00EC2D45" w:rsidP="00EC2D45">
      <w:pPr>
        <w:ind w:firstLine="708"/>
        <w:rPr>
          <w:sz w:val="22"/>
          <w:szCs w:val="22"/>
        </w:rPr>
      </w:pPr>
      <w:r w:rsidRPr="004B469C">
        <w:rPr>
          <w:sz w:val="22"/>
          <w:szCs w:val="22"/>
        </w:rPr>
        <w:t>__________</w:t>
      </w:r>
      <w:r w:rsidR="00AD17F3" w:rsidRPr="004B469C">
        <w:rPr>
          <w:sz w:val="22"/>
          <w:szCs w:val="22"/>
        </w:rPr>
        <w:t>___________________</w:t>
      </w:r>
    </w:p>
    <w:p w:rsidR="0065016E" w:rsidRPr="004B469C" w:rsidRDefault="00B1653F" w:rsidP="004B469C">
      <w:pPr>
        <w:ind w:firstLine="708"/>
        <w:rPr>
          <w:sz w:val="22"/>
          <w:szCs w:val="22"/>
        </w:rPr>
      </w:pPr>
      <w:r w:rsidRPr="004B469C">
        <w:rPr>
          <w:sz w:val="22"/>
          <w:szCs w:val="22"/>
          <w:lang w:val="en-US"/>
        </w:rPr>
        <w:t>WILLIAN HEINECK</w:t>
      </w:r>
      <w:r w:rsidR="00AD17F3" w:rsidRPr="004B469C">
        <w:rPr>
          <w:sz w:val="22"/>
          <w:szCs w:val="22"/>
        </w:rPr>
        <w:t>– RELATOR</w:t>
      </w:r>
    </w:p>
    <w:p w:rsidR="004B469C" w:rsidRPr="004B469C" w:rsidRDefault="004B469C" w:rsidP="004B469C">
      <w:pPr>
        <w:ind w:firstLine="708"/>
        <w:rPr>
          <w:sz w:val="22"/>
          <w:szCs w:val="22"/>
        </w:rPr>
      </w:pPr>
    </w:p>
    <w:p w:rsidR="00EC2D45" w:rsidRPr="004B469C" w:rsidRDefault="00EC2D45" w:rsidP="00EC2D45">
      <w:pPr>
        <w:rPr>
          <w:b/>
          <w:sz w:val="22"/>
          <w:szCs w:val="22"/>
        </w:rPr>
      </w:pPr>
      <w:r w:rsidRPr="004B469C">
        <w:rPr>
          <w:b/>
          <w:sz w:val="22"/>
          <w:szCs w:val="22"/>
        </w:rPr>
        <w:t>Pelas Conclusões:</w:t>
      </w:r>
    </w:p>
    <w:p w:rsidR="002D343D" w:rsidRPr="004B469C" w:rsidRDefault="002D343D" w:rsidP="00EC2D45">
      <w:pPr>
        <w:rPr>
          <w:b/>
          <w:sz w:val="22"/>
          <w:szCs w:val="22"/>
        </w:rPr>
      </w:pPr>
    </w:p>
    <w:p w:rsidR="002D343D" w:rsidRPr="004B469C" w:rsidRDefault="002D343D" w:rsidP="002D343D">
      <w:pPr>
        <w:ind w:firstLine="708"/>
        <w:rPr>
          <w:sz w:val="22"/>
          <w:szCs w:val="22"/>
          <w:lang w:val="en-US"/>
        </w:rPr>
      </w:pPr>
      <w:r w:rsidRPr="004B469C">
        <w:rPr>
          <w:sz w:val="22"/>
          <w:szCs w:val="22"/>
          <w:lang w:val="en-US"/>
        </w:rPr>
        <w:t>____</w:t>
      </w:r>
      <w:r w:rsidR="000D5937" w:rsidRPr="004B469C">
        <w:rPr>
          <w:sz w:val="22"/>
          <w:szCs w:val="22"/>
          <w:lang w:val="en-US"/>
        </w:rPr>
        <w:t>____________________________</w:t>
      </w:r>
    </w:p>
    <w:p w:rsidR="002D343D" w:rsidRPr="004B469C" w:rsidRDefault="00BA0B22" w:rsidP="002D343D">
      <w:pPr>
        <w:ind w:firstLine="708"/>
        <w:rPr>
          <w:sz w:val="22"/>
          <w:szCs w:val="22"/>
          <w:lang w:val="en-US"/>
        </w:rPr>
      </w:pPr>
      <w:bookmarkStart w:id="0" w:name="_GoBack"/>
      <w:r>
        <w:rPr>
          <w:sz w:val="22"/>
          <w:szCs w:val="22"/>
          <w:lang w:val="en-US"/>
        </w:rPr>
        <w:t>EDIVAN BARON - MEMBRO</w:t>
      </w:r>
    </w:p>
    <w:bookmarkEnd w:id="0"/>
    <w:p w:rsidR="004B469C" w:rsidRPr="004B469C" w:rsidRDefault="004B469C" w:rsidP="004B469C">
      <w:pPr>
        <w:rPr>
          <w:sz w:val="22"/>
          <w:szCs w:val="22"/>
          <w:lang w:val="en-US"/>
        </w:rPr>
      </w:pPr>
    </w:p>
    <w:p w:rsidR="004B469C" w:rsidRPr="004B469C" w:rsidRDefault="004B469C" w:rsidP="002D343D">
      <w:pPr>
        <w:ind w:firstLine="708"/>
        <w:rPr>
          <w:sz w:val="22"/>
          <w:szCs w:val="22"/>
        </w:rPr>
      </w:pPr>
      <w:r w:rsidRPr="004B469C">
        <w:rPr>
          <w:sz w:val="22"/>
          <w:szCs w:val="22"/>
          <w:lang w:val="en-US"/>
        </w:rPr>
        <w:t>______________________________________________</w:t>
      </w:r>
    </w:p>
    <w:p w:rsidR="000D5937" w:rsidRPr="004B469C" w:rsidRDefault="004B469C" w:rsidP="00EC2D45">
      <w:pPr>
        <w:rPr>
          <w:sz w:val="22"/>
          <w:szCs w:val="22"/>
        </w:rPr>
      </w:pPr>
      <w:r w:rsidRPr="004B469C">
        <w:rPr>
          <w:b/>
          <w:sz w:val="22"/>
          <w:szCs w:val="22"/>
        </w:rPr>
        <w:tab/>
      </w:r>
      <w:r w:rsidRPr="004B469C">
        <w:rPr>
          <w:sz w:val="22"/>
          <w:szCs w:val="22"/>
        </w:rPr>
        <w:t>ROSANI DO NASCIMENTO – MEMBRO SUPLENTE</w:t>
      </w:r>
    </w:p>
    <w:sectPr w:rsidR="000D5937" w:rsidRPr="004B469C" w:rsidSect="00BE5B73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A1B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76C9A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4CE4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69C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0F46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498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1A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B22"/>
    <w:rsid w:val="00BA6DDF"/>
    <w:rsid w:val="00BA7D7A"/>
    <w:rsid w:val="00BA7F60"/>
    <w:rsid w:val="00BB2FA9"/>
    <w:rsid w:val="00BB3AB0"/>
    <w:rsid w:val="00BD123B"/>
    <w:rsid w:val="00BE4F2B"/>
    <w:rsid w:val="00BE5B73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199D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7A4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CB969-9752-43B8-A7A1-F99D0088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2019-02-04T20:47:00Z</cp:lastPrinted>
  <dcterms:created xsi:type="dcterms:W3CDTF">2019-01-30T13:53:00Z</dcterms:created>
  <dcterms:modified xsi:type="dcterms:W3CDTF">2019-02-04T20:47:00Z</dcterms:modified>
</cp:coreProperties>
</file>