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rPr/>
      </w:pPr>
      <w:r>
        <w:rPr/>
        <w:t>Of. n</w:t>
      </w:r>
      <w:r>
        <w:rPr>
          <w:u w:val="single"/>
          <w:vertAlign w:val="superscript"/>
        </w:rPr>
        <w:t>º</w:t>
      </w:r>
      <w:r>
        <w:rPr/>
        <w:t xml:space="preserve"> 70/19</w:t>
        <w:tab/>
        <w:tab/>
        <w:tab/>
        <w:tab/>
        <w:t xml:space="preserve">              </w:t>
        <w:tab/>
        <w:t xml:space="preserve">           Três Passos, 5 de abril de 2019.</w:t>
      </w:r>
    </w:p>
    <w:p>
      <w:pPr>
        <w:pStyle w:val="Normal"/>
        <w:ind w:firstLine="1418"/>
        <w:jc w:val="both"/>
        <w:rPr/>
      </w:pPr>
      <w:r>
        <w:rPr>
          <w:rFonts w:cs="Arial" w:ascii="Arial" w:hAnsi="Arial"/>
        </w:rPr>
        <w:t>Senhor Prefeito:</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A discussão do Projeto de Lei número 17/2019, que “dispõe sobre a alteração da Lei Municipal n</w:t>
      </w:r>
      <w:r>
        <w:rPr>
          <w:rFonts w:cs="Arial" w:ascii="Arial" w:hAnsi="Arial"/>
          <w:strike/>
        </w:rPr>
        <w:t>º</w:t>
      </w:r>
      <w:r>
        <w:rPr>
          <w:rFonts w:cs="Arial" w:ascii="Arial" w:hAnsi="Arial"/>
        </w:rPr>
        <w:t xml:space="preserve"> 5.337, de 20 de março de 2018, aumentando o número de vagas para contratação emergencial de professores de 15 para até 25 profissionais”, apresentou diversas situações a serem analisadas pela Câmara de Vereadores, esta que sempre busca atuar com justiça e bom senso em todos os assuntos que trata, discute e vota.</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Ouvimos as argumentações do Secretário de Educação e Cultura, Valdemar Bonatto, da Procuradora Geral do Município, Geciana Seffrin, do representante do Sindicato dos Municipários, e, ainda, dos candidatos classificados no concurso público para professores, a fim de promover o diálogo entre as partes interessadas e termos melhores condições de compreender a situação e tomar uma decisão com maior convicção. Destacamos que todo este diálogo está registrado através de áudio gravado e publicado na página do Facebook da Câmara de Vereadores.</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Assim sendo, compreendemos a intenção de ambas as partes envolvidas, tanto do Poder Executivo, quanto dos candidatos classificados no concurso público para professores. Entendemos que o referido projeto possui a intenção de realmente suprir vagas emergenciais no quadro de professores – licenças maternidade e licenças saúde, por exemplo. Entendemos também que a única ligação deste projeto com a situação das candidatas classificadas é a utilização da mesma lista do concurso público realizado anteriormente – e ainda vigente, a fim de diminuir custos e facilitar a logística de convocação dos emergenciais, tentando evitar a necessidade de um novo processo seletivo.</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De qualquer forma, existe uma expectativa de cidadãos trespassenses, que estão na lista de classificados do concurso público para professores efetivos, pessoas estas que sonham em seguir uma carreira permanente como professores municipais e que necessitam deste emprego para obterem melhores condições de vida, inclusive. Nós, como representantes do povo, não podemos ignorar isto.</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Somos cientes de que nós, integrantes do Poder Legislativo Municipal, não temos o poder de determinar a nomeação de qualquer uma destas pessoas, visto que isto vai ao encontro da discricionariedade do Poder Executivo Municipal. Assim sendo, como representantes diretos do povo de Três Passos, em qualquer situação em que isto nos couber, teremos a postura de buscar um bom senso para a tomada de decisões do Executivo, fazendo assim, eventuais sugestões à Administração Municipal, como esta que passamos a relatar.</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É ciente de todas as partes que existe a possibilidade de aposentadoria de alguns professores do quadro efetivo municipal. Sabemos que a nomeação de um novo professor, sempre que um se aposenta, é possível, analisadas as condições encontradas no sistema de educação municipal. Sabemos também, que esta decisão parte do Executivo. Porém, deixamos aqui o nosso apelo, como vereadores, para que assim que algum professor do quadro efetivo municipal se aposente, seja nomeado um novo professor, conforme a lista de classificados do atual concurso público vigente.</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Muitas vezes, é necessário à Administração Municipal agir com total temperança, ou seja, equilíbrio nas decisões, observando as necessidades econômicas do município, mas também agindo com um olhar humano, entendendo que cada cidadão trespassense é também sua responsabilidade e, sendo sua responsabilidade, também, em boa parte, o seu bem-estar.</w:t>
      </w:r>
    </w:p>
    <w:p>
      <w:pPr>
        <w:pStyle w:val="Normal"/>
        <w:ind w:firstLine="1418"/>
        <w:jc w:val="both"/>
        <w:rPr>
          <w:rFonts w:ascii="Arial" w:hAnsi="Arial" w:cs="Arial"/>
        </w:rPr>
      </w:pPr>
      <w:r>
        <w:rPr>
          <w:rFonts w:cs="Arial" w:ascii="Arial" w:hAnsi="Arial"/>
        </w:rPr>
      </w:r>
    </w:p>
    <w:p>
      <w:pPr>
        <w:pStyle w:val="Normal"/>
        <w:ind w:firstLine="1418"/>
        <w:jc w:val="both"/>
        <w:rPr/>
      </w:pPr>
      <w:r>
        <w:rPr>
          <w:rFonts w:cs="Arial" w:ascii="Arial" w:hAnsi="Arial"/>
        </w:rPr>
        <w:t>Sendo assim, com todo respeito às atribuições do Poder Executivo, deixamos nosso sincero pedido, acima exposto, buscando, como representantes do povo, o bem-estar de seus cidadãos e a promoção da justiça, social e política, em todos os possíveis sentidos que estes termos possam ter.</w:t>
      </w:r>
    </w:p>
    <w:p>
      <w:pPr>
        <w:pStyle w:val="Normal"/>
        <w:ind w:firstLine="1418"/>
        <w:jc w:val="both"/>
        <w:rPr>
          <w:rFonts w:ascii="Arial" w:hAnsi="Arial" w:cs="Arial"/>
        </w:rPr>
      </w:pPr>
      <w:r>
        <w:rPr>
          <w:rFonts w:cs="Arial" w:ascii="Arial" w:hAnsi="Arial"/>
        </w:rPr>
      </w:r>
    </w:p>
    <w:p>
      <w:pPr>
        <w:pStyle w:val="Normal"/>
        <w:widowControl/>
        <w:bidi w:val="0"/>
        <w:ind w:left="0" w:right="0" w:firstLine="3402"/>
        <w:jc w:val="both"/>
        <w:rPr/>
      </w:pPr>
      <w:r>
        <w:rPr>
          <w:rFonts w:cs="Arial" w:ascii="Arial" w:hAnsi="Arial"/>
        </w:rPr>
        <w:t>Atenciosas saudações,</w:t>
      </w:r>
    </w:p>
    <w:p>
      <w:pPr>
        <w:pStyle w:val="Normal"/>
        <w:widowControl/>
        <w:bidi w:val="0"/>
        <w:ind w:left="0" w:right="0" w:firstLine="3402"/>
        <w:jc w:val="both"/>
        <w:rPr>
          <w:rFonts w:ascii="Arial" w:hAnsi="Arial" w:cs="Arial"/>
        </w:rPr>
      </w:pPr>
      <w:r>
        <w:rPr>
          <w:rFonts w:cs="Arial" w:ascii="Arial" w:hAnsi="Arial"/>
        </w:rPr>
      </w:r>
    </w:p>
    <w:p>
      <w:pPr>
        <w:pStyle w:val="Normal"/>
        <w:widowControl/>
        <w:bidi w:val="0"/>
        <w:ind w:left="0" w:right="0" w:firstLine="3402"/>
        <w:jc w:val="both"/>
        <w:rPr>
          <w:rFonts w:ascii="Arial" w:hAnsi="Arial" w:cs="Arial"/>
        </w:rPr>
      </w:pPr>
      <w:r>
        <w:rPr>
          <w:rFonts w:cs="Arial" w:ascii="Arial" w:hAnsi="Arial"/>
        </w:rPr>
      </w:r>
    </w:p>
    <w:p>
      <w:pPr>
        <w:pStyle w:val="Normal"/>
        <w:widowControl/>
        <w:bidi w:val="0"/>
        <w:ind w:left="3345" w:right="0" w:hanging="0"/>
        <w:jc w:val="both"/>
        <w:rPr/>
      </w:pPr>
      <w:r>
        <w:rPr>
          <w:rFonts w:cs="Arial" w:ascii="Arial" w:hAnsi="Arial"/>
        </w:rPr>
        <w:t>Willian Matheus Heineck</w:t>
      </w:r>
    </w:p>
    <w:p>
      <w:pPr>
        <w:pStyle w:val="Normal"/>
        <w:widowControl/>
        <w:bidi w:val="0"/>
        <w:ind w:left="3345" w:right="0" w:hanging="0"/>
        <w:jc w:val="both"/>
        <w:rPr/>
      </w:pPr>
      <w:r>
        <w:rPr>
          <w:rFonts w:cs="Arial" w:ascii="Arial" w:hAnsi="Arial"/>
        </w:rPr>
        <w:t>Presidente da Comissão de Constituição, Redação e Bem-estar Social</w:t>
      </w:r>
    </w:p>
    <w:p>
      <w:pPr>
        <w:pStyle w:val="BodyTextIndent2"/>
        <w:spacing w:lineRule="auto" w:line="240"/>
        <w:ind w:firstLine="1418"/>
        <w:rPr>
          <w:rFonts w:ascii="Arial" w:hAnsi="Arial" w:cs="Arial"/>
          <w:bCs/>
        </w:rPr>
      </w:pPr>
      <w:r>
        <w:rPr>
          <w:rFonts w:cs="Arial"/>
          <w:bCs/>
        </w:rPr>
      </w:r>
    </w:p>
    <w:p>
      <w:pPr>
        <w:pStyle w:val="Corpodetexto"/>
        <w:spacing w:lineRule="auto" w:line="240"/>
        <w:ind w:firstLine="4253"/>
        <w:rPr>
          <w:bCs/>
        </w:rPr>
      </w:pPr>
      <w:r>
        <w:rPr>
          <w:bCs/>
        </w:rPr>
      </w:r>
    </w:p>
    <w:p>
      <w:pPr>
        <w:pStyle w:val="Normal"/>
        <w:jc w:val="both"/>
        <w:rPr>
          <w:rStyle w:val="Strong"/>
          <w:rFonts w:ascii="Arial" w:hAnsi="Arial" w:cs="Arial"/>
          <w:b w:val="false"/>
          <w:b w:val="false"/>
          <w:bCs w:val="false"/>
        </w:rPr>
      </w:pPr>
      <w:r>
        <w:rPr>
          <w:rStyle w:val="Strong"/>
          <w:rFonts w:cs="Arial" w:ascii="Arial" w:hAnsi="Arial"/>
          <w:b w:val="false"/>
          <w:bCs w:val="false"/>
        </w:rPr>
        <w:t>Demais Vereadores:</w:t>
      </w:r>
    </w:p>
    <w:p>
      <w:pPr>
        <w:pStyle w:val="Normal"/>
        <w:jc w:val="both"/>
        <w:rPr>
          <w:rStyle w:val="Strong"/>
          <w:rFonts w:ascii="Arial" w:hAnsi="Arial" w:cs="Arial"/>
          <w:b w:val="false"/>
          <w:b w:val="false"/>
          <w:bCs w:val="false"/>
        </w:rPr>
      </w:pPr>
      <w:r>
        <w:rPr>
          <w:rFonts w:cs="Arial" w:ascii="Arial" w:hAnsi="Arial"/>
          <w:b w:val="false"/>
          <w:bCs w:val="false"/>
        </w:rPr>
      </w:r>
    </w:p>
    <w:p>
      <w:pPr>
        <w:pStyle w:val="Normal"/>
        <w:jc w:val="both"/>
        <w:rPr>
          <w:rStyle w:val="Strong"/>
          <w:rFonts w:ascii="Arial" w:hAnsi="Arial" w:cs="Arial"/>
          <w:b w:val="false"/>
          <w:b w:val="false"/>
          <w:bCs w:val="false"/>
        </w:rPr>
      </w:pPr>
      <w:r>
        <w:rPr>
          <w:rStyle w:val="Strong"/>
          <w:rFonts w:cs="Arial" w:ascii="Arial" w:hAnsi="Arial"/>
          <w:b w:val="false"/>
          <w:bCs w:val="false"/>
        </w:rPr>
        <w:t>__________________________</w:t>
        <w:tab/>
        <w:t xml:space="preserve">                         ___________________________</w:t>
      </w:r>
    </w:p>
    <w:p>
      <w:pPr>
        <w:pStyle w:val="Normal"/>
        <w:jc w:val="both"/>
        <w:rPr>
          <w:rStyle w:val="Strong"/>
          <w:rFonts w:ascii="Arial" w:hAnsi="Arial" w:cs="Arial"/>
          <w:b w:val="false"/>
          <w:b w:val="false"/>
          <w:bCs w:val="false"/>
        </w:rPr>
      </w:pPr>
      <w:r>
        <w:rPr>
          <w:rFonts w:cs="Arial" w:ascii="Arial" w:hAnsi="Arial"/>
          <w:b w:val="false"/>
          <w:bCs w:val="false"/>
        </w:rPr>
      </w:r>
    </w:p>
    <w:p>
      <w:pPr>
        <w:pStyle w:val="Normal"/>
        <w:jc w:val="both"/>
        <w:rPr/>
      </w:pPr>
      <w:r>
        <w:rPr>
          <w:rStyle w:val="Strong"/>
          <w:rFonts w:cs="Arial" w:ascii="Arial" w:hAnsi="Arial"/>
          <w:b w:val="false"/>
          <w:bCs w:val="false"/>
        </w:rPr>
        <w:t>__________________________</w:t>
        <w:tab/>
        <w:t xml:space="preserve">                         ___________________________</w:t>
      </w:r>
    </w:p>
    <w:p>
      <w:pPr>
        <w:pStyle w:val="Normal"/>
        <w:jc w:val="both"/>
        <w:rPr>
          <w:rStyle w:val="Strong"/>
          <w:rFonts w:ascii="Arial" w:hAnsi="Arial" w:cs="Arial"/>
          <w:b w:val="false"/>
          <w:b w:val="false"/>
          <w:bCs w:val="false"/>
        </w:rPr>
      </w:pPr>
      <w:r>
        <w:rPr>
          <w:rFonts w:cs="Arial" w:ascii="Arial" w:hAnsi="Arial"/>
          <w:b w:val="false"/>
          <w:bCs w:val="false"/>
        </w:rPr>
      </w:r>
    </w:p>
    <w:p>
      <w:pPr>
        <w:pStyle w:val="Normal"/>
        <w:jc w:val="both"/>
        <w:rPr/>
      </w:pPr>
      <w:r>
        <w:rPr>
          <w:rStyle w:val="Strong"/>
          <w:rFonts w:cs="Arial" w:ascii="Arial" w:hAnsi="Arial"/>
          <w:b w:val="false"/>
          <w:bCs w:val="false"/>
        </w:rPr>
        <w:t>__________________________</w:t>
        <w:tab/>
        <w:t xml:space="preserve">                         ___________________________</w:t>
      </w:r>
    </w:p>
    <w:p>
      <w:pPr>
        <w:pStyle w:val="Normal"/>
        <w:jc w:val="both"/>
        <w:rPr>
          <w:rStyle w:val="Strong"/>
          <w:rFonts w:ascii="Arial" w:hAnsi="Arial" w:cs="Arial"/>
          <w:b w:val="false"/>
          <w:b w:val="false"/>
          <w:bCs w:val="false"/>
        </w:rPr>
      </w:pPr>
      <w:r>
        <w:rPr>
          <w:rFonts w:cs="Arial" w:ascii="Arial" w:hAnsi="Arial"/>
          <w:b w:val="false"/>
          <w:bCs w:val="false"/>
        </w:rPr>
      </w:r>
    </w:p>
    <w:p>
      <w:pPr>
        <w:pStyle w:val="Normal"/>
        <w:jc w:val="both"/>
        <w:rPr/>
      </w:pPr>
      <w:r>
        <w:rPr>
          <w:rStyle w:val="Strong"/>
          <w:rFonts w:cs="Arial" w:ascii="Arial" w:hAnsi="Arial"/>
          <w:b w:val="false"/>
          <w:bCs w:val="false"/>
        </w:rPr>
        <w:t>__________________________</w:t>
        <w:tab/>
        <w:t xml:space="preserve">                         ___________________________</w:t>
      </w:r>
    </w:p>
    <w:p>
      <w:pPr>
        <w:pStyle w:val="Normal"/>
        <w:jc w:val="both"/>
        <w:rPr>
          <w:rStyle w:val="Strong"/>
          <w:rFonts w:ascii="Arial" w:hAnsi="Arial" w:cs="Arial"/>
          <w:b w:val="false"/>
          <w:b w:val="false"/>
          <w:bCs w:val="false"/>
        </w:rPr>
      </w:pPr>
      <w:r>
        <w:rPr>
          <w:rFonts w:cs="Arial" w:ascii="Arial" w:hAnsi="Arial"/>
          <w:b w:val="false"/>
          <w:bCs w:val="false"/>
        </w:rPr>
      </w:r>
    </w:p>
    <w:p>
      <w:pPr>
        <w:pStyle w:val="Normal"/>
        <w:jc w:val="both"/>
        <w:rPr/>
      </w:pPr>
      <w:r>
        <w:rPr>
          <w:rStyle w:val="Strong"/>
          <w:rFonts w:cs="Arial" w:ascii="Arial" w:hAnsi="Arial"/>
          <w:b w:val="false"/>
          <w:bCs w:val="false"/>
        </w:rPr>
        <w:t>__________________________</w:t>
        <w:tab/>
        <w:t xml:space="preserve">                         ___________________________</w:t>
      </w:r>
    </w:p>
    <w:p>
      <w:pPr>
        <w:pStyle w:val="Corpodetexto"/>
        <w:spacing w:lineRule="auto" w:line="240"/>
        <w:rPr/>
      </w:pPr>
      <w:r>
        <w:rPr/>
      </w:r>
    </w:p>
    <w:p>
      <w:pPr>
        <w:pStyle w:val="Corpodetexto"/>
        <w:spacing w:lineRule="auto" w:line="240"/>
        <w:rPr/>
      </w:pPr>
      <w:r>
        <w:rPr/>
        <w:t>A Sua Excelência o Senhor</w:t>
      </w:r>
    </w:p>
    <w:p>
      <w:pPr>
        <w:pStyle w:val="Normal"/>
        <w:shd w:val="clear" w:color="auto" w:fill="FFFFFF"/>
        <w:jc w:val="both"/>
        <w:rPr/>
      </w:pPr>
      <w:r>
        <w:rPr>
          <w:rFonts w:cs="Arial" w:ascii="Arial" w:hAnsi="Arial"/>
          <w:bCs/>
          <w:color w:val="000000"/>
        </w:rPr>
        <w:t>José Carlos A. Amaral,</w:t>
      </w:r>
    </w:p>
    <w:p>
      <w:pPr>
        <w:pStyle w:val="Normal"/>
        <w:shd w:val="clear" w:color="auto" w:fill="FFFFFF"/>
        <w:jc w:val="both"/>
        <w:rPr/>
      </w:pPr>
      <w:r>
        <w:rPr>
          <w:rFonts w:cs="Arial" w:ascii="Arial" w:hAnsi="Arial"/>
          <w:color w:val="000000"/>
        </w:rPr>
        <w:t>Prefeito Municipal,</w:t>
      </w:r>
    </w:p>
    <w:p>
      <w:pPr>
        <w:pStyle w:val="Normal"/>
        <w:jc w:val="both"/>
        <w:rPr/>
      </w:pPr>
      <w:r>
        <w:rPr>
          <w:rFonts w:cs="Arial" w:ascii="Arial" w:hAnsi="Arial"/>
          <w:u w:val="single"/>
        </w:rPr>
        <w:t>Três Passos-RS.-</w:t>
      </w:r>
    </w:p>
    <w:sectPr>
      <w:headerReference w:type="default" r:id="rId2"/>
      <w:footerReference w:type="default" r:id="rId3"/>
      <w:type w:val="nextPage"/>
      <w:pgSz w:w="11906" w:h="16838"/>
      <w:pgMar w:left="1418" w:right="1134"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LinkdaInternet"/>
          <w:rFonts w:ascii="Arial Black" w:hAnsi="Arial Black"/>
          <w:color w:val="00000A"/>
          <w:sz w:val="16"/>
          <w:u w:val="none"/>
        </w:rPr>
        <w:t>camara@</w:t>
      </w:r>
    </w:hyperlink>
    <w:r>
      <w:rPr>
        <w:rFonts w:ascii="Arial Black" w:hAnsi="Arial Black"/>
        <w:color w:val="00000A"/>
        <w:sz w:val="16"/>
        <w:u w:val="none"/>
      </w:rPr>
      <w:t>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3">
          <wp:simplePos x="0" y="0"/>
          <wp:positionH relativeFrom="column">
            <wp:posOffset>2491105</wp:posOffset>
          </wp:positionH>
          <wp:positionV relativeFrom="paragraph">
            <wp:posOffset>-48895</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23d2"/>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semiHidden/>
    <w:qFormat/>
    <w:rPr/>
  </w:style>
  <w:style w:type="character" w:styleId="LinkdaInternet">
    <w:name w:val="Link da Interne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link w:val="Recuodecorpodetexto"/>
    <w:qFormat/>
    <w:rsid w:val="00c357a2"/>
    <w:rPr>
      <w:sz w:val="28"/>
      <w:szCs w:val="24"/>
    </w:rPr>
  </w:style>
  <w:style w:type="character" w:styleId="Recuodecorpodetexto3Char" w:customStyle="1">
    <w:name w:val="Recuo de corpo de texto 3 Char"/>
    <w:link w:val="Recuodecorpodetexto3"/>
    <w:qFormat/>
    <w:rsid w:val="00c357a2"/>
    <w:rPr>
      <w:sz w:val="28"/>
      <w:szCs w:val="24"/>
    </w:rPr>
  </w:style>
  <w:style w:type="character" w:styleId="Recuodecorpodetexto2Char" w:customStyle="1">
    <w:name w:val="Recuo de corpo de texto 2 Char"/>
    <w:link w:val="Recuodecorpodetexto2"/>
    <w:qFormat/>
    <w:rsid w:val="00c357a2"/>
    <w:rPr>
      <w:rFonts w:ascii="Arial" w:hAnsi="Arial" w:cs="Arial"/>
      <w:sz w:val="24"/>
      <w:szCs w:val="24"/>
    </w:rPr>
  </w:style>
  <w:style w:type="character" w:styleId="CorpodetextoChar" w:customStyle="1">
    <w:name w:val="Corpo de texto Char"/>
    <w:link w:val="Corpodetexto"/>
    <w:qFormat/>
    <w:rsid w:val="00c357a2"/>
    <w:rPr>
      <w:rFonts w:ascii="Arial" w:hAnsi="Arial" w:cs="Arial"/>
      <w:sz w:val="24"/>
      <w:szCs w:val="24"/>
    </w:rPr>
  </w:style>
  <w:style w:type="character" w:styleId="ListLabel1">
    <w:name w:val="ListLabel 1"/>
    <w:qFormat/>
    <w:rPr>
      <w:rFonts w:eastAsia="Times New Roman" w:cs="Times New Roman"/>
    </w:rPr>
  </w:style>
  <w:style w:type="character" w:styleId="ListLabel2">
    <w:name w:val="ListLabel 2"/>
    <w:qFormat/>
    <w:rPr>
      <w:rFonts w:eastAsia="Times New Roman" w:cs="Times New Roman"/>
    </w:rPr>
  </w:style>
  <w:style w:type="character" w:styleId="ListLabel3">
    <w:name w:val="ListLabel 3"/>
    <w:qFormat/>
    <w:rPr>
      <w:rFonts w:eastAsia="Times New Roman" w:cs="Times New Roman"/>
    </w:rPr>
  </w:style>
  <w:style w:type="character" w:styleId="ListLabel4">
    <w:name w:val="ListLabel 4"/>
    <w:qFormat/>
    <w:rPr>
      <w:rFonts w:eastAsia="Times New Roman" w:cs="Times New Roman"/>
    </w:rPr>
  </w:style>
  <w:style w:type="character" w:styleId="ListLabel5">
    <w:name w:val="ListLabel 5"/>
    <w:qFormat/>
    <w:rPr>
      <w:rFonts w:eastAsia="Times New Roman" w:cs="Times New Roman"/>
    </w:rPr>
  </w:style>
  <w:style w:type="character" w:styleId="ListLabel6">
    <w:name w:val="ListLabel 6"/>
    <w:qFormat/>
    <w:rPr>
      <w:rFonts w:eastAsia="Times New Roman" w:cs="Times New Roman"/>
    </w:rPr>
  </w:style>
  <w:style w:type="character" w:styleId="ListLabel7">
    <w:name w:val="ListLabel 7"/>
    <w:qFormat/>
    <w:rPr>
      <w:rFonts w:eastAsia="Times New Roman" w:cs="Times New Roman"/>
    </w:rPr>
  </w:style>
  <w:style w:type="character" w:styleId="ListLabel8">
    <w:name w:val="ListLabel 8"/>
    <w:qFormat/>
    <w:rPr>
      <w:rFonts w:eastAsia="Times New Roman" w:cs="Times New Roman"/>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spacing w:lineRule="auto" w:line="360"/>
      <w:jc w:val="both"/>
    </w:pPr>
    <w:rPr>
      <w:rFonts w:ascii="Arial" w:hAnsi="Arial" w:cs="Arial"/>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
    <w:name w:val="Header"/>
    <w:basedOn w:val="Normal"/>
    <w:pPr>
      <w:tabs>
        <w:tab w:val="center" w:pos="4419" w:leader="none"/>
        <w:tab w:val="right" w:pos="8838" w:leader="none"/>
      </w:tabs>
    </w:pPr>
    <w:rPr/>
  </w:style>
  <w:style w:type="paragraph" w:styleId="Rodap">
    <w:name w:val="Footer"/>
    <w:basedOn w:val="Normal"/>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customStyle="1">
    <w:name w:val="Body Text 2"/>
    <w:basedOn w:val="Normal"/>
    <w:qFormat/>
    <w:pPr>
      <w:widowControl w:val="false"/>
      <w:jc w:val="both"/>
    </w:pPr>
    <w:rPr>
      <w:rFonts w:ascii="Arial" w:hAnsi="Arial"/>
      <w:sz w:val="20"/>
      <w:szCs w:val="20"/>
    </w:rPr>
  </w:style>
  <w:style w:type="paragraph" w:styleId="NormalWeb">
    <w:name w:val="Normal (Web)"/>
    <w:basedOn w:val="Normal"/>
    <w:qFormat/>
    <w:pPr>
      <w:spacing w:beforeAutospacing="1" w:afterAutospacing="1"/>
    </w:pPr>
    <w:rPr>
      <w:color w:val="000000"/>
    </w:rPr>
  </w:style>
  <w:style w:type="numbering" w:styleId="NoList" w:default="1">
    <w:name w:val="No List"/>
    <w:semiHidden/>
    <w:qFormat/>
  </w:style>
  <w:style w:type="table" w:default="1" w:styleId="Tabelanormal">
    <w:name w:val="Normal Table"/>
    <w:semiHidden/>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LibreOffice/5.4.7.2$Windows_X86_64 LibreOffice_project/c838ef25c16710f8838b1faec480ebba495259d0</Application>
  <Pages>2</Pages>
  <Words>639</Words>
  <Characters>3831</Characters>
  <CharactersWithSpaces>4604</CharactersWithSpaces>
  <Paragraphs>27</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2018-05-28T18:15:00Z</dcterms:created>
  <dc:creator>Câmara Municipal de Vereadores de Três Passos</dc:creator>
  <dc:description/>
  <dc:language>pt-BR</dc:language>
  <cp:lastModifiedBy/>
  <cp:lastPrinted>2019-04-05T15:02:13Z</cp:lastPrinted>
  <dcterms:modified xsi:type="dcterms:W3CDTF">2019-04-05T15:01:38Z</dcterms:modified>
  <cp:revision>16</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