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Processo:</w:t>
      </w:r>
      <w:r w:rsidR="00E50197">
        <w:rPr>
          <w:sz w:val="22"/>
          <w:szCs w:val="22"/>
        </w:rPr>
        <w:t xml:space="preserve"> nº 50/</w:t>
      </w:r>
      <w:r w:rsidR="00B93F9E" w:rsidRPr="00225E84">
        <w:rPr>
          <w:sz w:val="22"/>
          <w:szCs w:val="22"/>
        </w:rPr>
        <w:t>2019</w:t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="00F1446D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Data:</w:t>
      </w:r>
      <w:r w:rsidR="003924B5" w:rsidRPr="00225E84">
        <w:rPr>
          <w:sz w:val="22"/>
          <w:szCs w:val="22"/>
        </w:rPr>
        <w:t xml:space="preserve"> </w:t>
      </w:r>
      <w:r w:rsidR="00C41671" w:rsidRPr="00225E84">
        <w:rPr>
          <w:sz w:val="22"/>
          <w:szCs w:val="22"/>
        </w:rPr>
        <w:t>23</w:t>
      </w:r>
      <w:r w:rsidR="00D32DEB" w:rsidRPr="00225E84">
        <w:rPr>
          <w:sz w:val="22"/>
          <w:szCs w:val="22"/>
        </w:rPr>
        <w:t xml:space="preserve"> de maio</w:t>
      </w:r>
      <w:r w:rsidR="00770495" w:rsidRPr="00225E84">
        <w:rPr>
          <w:sz w:val="22"/>
          <w:szCs w:val="22"/>
        </w:rPr>
        <w:t xml:space="preserve"> </w:t>
      </w:r>
      <w:r w:rsidR="00B93F9E" w:rsidRPr="00225E84">
        <w:rPr>
          <w:sz w:val="22"/>
          <w:szCs w:val="22"/>
        </w:rPr>
        <w:t>de 2019</w:t>
      </w:r>
    </w:p>
    <w:p w:rsidR="00AD6F69" w:rsidRPr="00225E84" w:rsidRDefault="001D5073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 xml:space="preserve">Matéria: </w:t>
      </w:r>
      <w:r w:rsidR="00E50197">
        <w:rPr>
          <w:sz w:val="22"/>
          <w:szCs w:val="22"/>
        </w:rPr>
        <w:t>Mensagem nº 40</w:t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6509EE" w:rsidRPr="00225E84">
        <w:rPr>
          <w:sz w:val="22"/>
          <w:szCs w:val="22"/>
        </w:rPr>
        <w:tab/>
      </w:r>
      <w:r w:rsidR="00B93F9E" w:rsidRPr="00225E84">
        <w:rPr>
          <w:sz w:val="22"/>
          <w:szCs w:val="22"/>
        </w:rPr>
        <w:tab/>
      </w:r>
      <w:r w:rsidR="00AD6F69" w:rsidRPr="00225E84">
        <w:rPr>
          <w:b/>
          <w:sz w:val="22"/>
          <w:szCs w:val="22"/>
        </w:rPr>
        <w:t>Autor</w:t>
      </w:r>
      <w:r w:rsidR="00AD6F69" w:rsidRPr="00225E84">
        <w:rPr>
          <w:sz w:val="22"/>
          <w:szCs w:val="22"/>
        </w:rPr>
        <w:t>:</w:t>
      </w:r>
      <w:r w:rsidR="00D32DEB" w:rsidRPr="00225E84">
        <w:rPr>
          <w:sz w:val="22"/>
          <w:szCs w:val="22"/>
        </w:rPr>
        <w:t xml:space="preserve"> Poder Executivo</w:t>
      </w:r>
      <w:r w:rsidR="00AD6F69" w:rsidRPr="00225E84">
        <w:rPr>
          <w:sz w:val="22"/>
          <w:szCs w:val="22"/>
        </w:rPr>
        <w:tab/>
      </w:r>
    </w:p>
    <w:p w:rsidR="00AD6F69" w:rsidRPr="00225E84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225E84">
        <w:rPr>
          <w:b/>
          <w:sz w:val="22"/>
          <w:szCs w:val="22"/>
        </w:rPr>
        <w:t>Relator</w:t>
      </w:r>
      <w:r w:rsidR="00FF7BB5" w:rsidRPr="00225E84">
        <w:rPr>
          <w:b/>
          <w:sz w:val="22"/>
          <w:szCs w:val="22"/>
        </w:rPr>
        <w:t>:</w:t>
      </w:r>
      <w:r w:rsidR="00A804AF">
        <w:rPr>
          <w:sz w:val="22"/>
          <w:szCs w:val="22"/>
        </w:rPr>
        <w:t xml:space="preserve"> Jair Locatelli</w:t>
      </w:r>
      <w:r w:rsidR="009370FA" w:rsidRPr="00225E84">
        <w:rPr>
          <w:sz w:val="22"/>
          <w:szCs w:val="22"/>
        </w:rPr>
        <w:tab/>
      </w:r>
      <w:r w:rsidR="00196192" w:rsidRPr="00225E84">
        <w:rPr>
          <w:sz w:val="22"/>
          <w:szCs w:val="22"/>
        </w:rPr>
        <w:tab/>
      </w:r>
      <w:r w:rsidR="00AF58DA" w:rsidRPr="00225E84">
        <w:rPr>
          <w:sz w:val="22"/>
          <w:szCs w:val="22"/>
        </w:rPr>
        <w:tab/>
      </w:r>
      <w:r w:rsidR="009370FA" w:rsidRPr="00225E84">
        <w:rPr>
          <w:sz w:val="22"/>
          <w:szCs w:val="22"/>
        </w:rPr>
        <w:tab/>
      </w:r>
      <w:r w:rsidRPr="00225E84">
        <w:rPr>
          <w:b/>
          <w:sz w:val="22"/>
          <w:szCs w:val="22"/>
        </w:rPr>
        <w:t>Conclusão do Voto:</w:t>
      </w:r>
      <w:r w:rsidRPr="00225E84">
        <w:rPr>
          <w:sz w:val="22"/>
          <w:szCs w:val="22"/>
        </w:rPr>
        <w:t xml:space="preserve"> Favorável</w:t>
      </w:r>
    </w:p>
    <w:p w:rsidR="006112E2" w:rsidRPr="00225E84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225E84">
        <w:rPr>
          <w:b/>
          <w:bCs/>
          <w:sz w:val="22"/>
          <w:szCs w:val="22"/>
        </w:rPr>
        <w:t xml:space="preserve">Projeto de </w:t>
      </w:r>
      <w:r w:rsidR="001D5073" w:rsidRPr="00225E84">
        <w:rPr>
          <w:b/>
          <w:bCs/>
          <w:sz w:val="22"/>
          <w:szCs w:val="22"/>
        </w:rPr>
        <w:t>Lei</w:t>
      </w:r>
      <w:r w:rsidR="00651215" w:rsidRPr="00225E84">
        <w:rPr>
          <w:b/>
          <w:bCs/>
          <w:sz w:val="22"/>
          <w:szCs w:val="22"/>
        </w:rPr>
        <w:t xml:space="preserve"> </w:t>
      </w:r>
      <w:r w:rsidR="006509EE" w:rsidRPr="00225E84">
        <w:rPr>
          <w:b/>
          <w:bCs/>
          <w:sz w:val="22"/>
          <w:szCs w:val="22"/>
        </w:rPr>
        <w:t>nº</w:t>
      </w:r>
      <w:r w:rsidR="00AD6F69" w:rsidRPr="00225E84">
        <w:rPr>
          <w:b/>
          <w:bCs/>
          <w:sz w:val="22"/>
          <w:szCs w:val="22"/>
        </w:rPr>
        <w:t>:</w:t>
      </w:r>
      <w:r w:rsidR="00E50197">
        <w:rPr>
          <w:bCs/>
          <w:sz w:val="22"/>
          <w:szCs w:val="22"/>
        </w:rPr>
        <w:t xml:space="preserve"> 37</w:t>
      </w:r>
      <w:r w:rsidR="00204318" w:rsidRPr="00225E84">
        <w:rPr>
          <w:bCs/>
          <w:sz w:val="22"/>
          <w:szCs w:val="22"/>
        </w:rPr>
        <w:t>/2019</w:t>
      </w:r>
    </w:p>
    <w:p w:rsidR="001C3CF9" w:rsidRDefault="001C3CF9" w:rsidP="00C41671">
      <w:pPr>
        <w:pStyle w:val="Recuodecorpodetexto"/>
        <w:jc w:val="both"/>
        <w:rPr>
          <w:bCs/>
        </w:rPr>
      </w:pPr>
    </w:p>
    <w:p w:rsidR="00374AD2" w:rsidRPr="00BF4CB0" w:rsidRDefault="00EF50F8" w:rsidP="00A71E20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BF4CB0">
        <w:rPr>
          <w:b/>
          <w:bCs/>
          <w:sz w:val="22"/>
          <w:szCs w:val="22"/>
        </w:rPr>
        <w:t>Ementa:</w:t>
      </w:r>
      <w:r w:rsidR="00AA0C18" w:rsidRPr="00BF4CB0">
        <w:rPr>
          <w:bCs/>
          <w:sz w:val="22"/>
          <w:szCs w:val="22"/>
        </w:rPr>
        <w:t xml:space="preserve"> </w:t>
      </w:r>
      <w:r w:rsidR="00A71E20" w:rsidRPr="00BF4CB0">
        <w:rPr>
          <w:bCs/>
          <w:sz w:val="22"/>
          <w:szCs w:val="22"/>
        </w:rPr>
        <w:t>Autoriza o Poder Executivo Municipal a proceder na contratação emerg</w:t>
      </w:r>
      <w:r w:rsidR="00E50197">
        <w:rPr>
          <w:bCs/>
          <w:sz w:val="22"/>
          <w:szCs w:val="22"/>
        </w:rPr>
        <w:t>encial de 01 (um</w:t>
      </w:r>
      <w:r w:rsidR="00A804AF">
        <w:rPr>
          <w:bCs/>
          <w:sz w:val="22"/>
          <w:szCs w:val="22"/>
        </w:rPr>
        <w:t xml:space="preserve">) profissionais auxiliares de saúde bucal. </w:t>
      </w:r>
      <w:r w:rsidR="00A71E20" w:rsidRPr="00BF4CB0">
        <w:rPr>
          <w:bCs/>
          <w:sz w:val="22"/>
          <w:szCs w:val="22"/>
        </w:rPr>
        <w:t xml:space="preserve">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4AD2">
        <w:rPr>
          <w:bCs/>
        </w:rPr>
        <w:t>ordinária do dia 27</w:t>
      </w:r>
      <w:r w:rsidR="00D32DEB">
        <w:rPr>
          <w:bCs/>
        </w:rPr>
        <w:t>/05</w:t>
      </w:r>
      <w:r>
        <w:rPr>
          <w:bCs/>
        </w:rPr>
        <w:t xml:space="preserve">/2019. </w:t>
      </w:r>
    </w:p>
    <w:p w:rsidR="00BF4CB0" w:rsidRDefault="0012360C" w:rsidP="00BF4CB0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74AD2">
        <w:rPr>
          <w:bCs/>
        </w:rPr>
        <w:t>que</w:t>
      </w:r>
      <w:r w:rsidR="00BF4CB0">
        <w:rPr>
          <w:bCs/>
        </w:rPr>
        <w:t xml:space="preserve"> a viabilidade da proposição em tela, depende da caracterização da emergencialidade da situação, o que deverá ser analisado pelas Comissões, que poderá solicitar documentos e esclarecimentos ao Executivo.</w:t>
      </w:r>
      <w:r w:rsidR="00E50197">
        <w:rPr>
          <w:bCs/>
        </w:rPr>
        <w:t xml:space="preserve"> E por fim, alertou que diante de um programa de cunho permanente, não estamos mais diante de uma situação de exceção ou imprevisibilidade para a Administração. </w:t>
      </w:r>
    </w:p>
    <w:p w:rsidR="00E50197" w:rsidRDefault="00BF4CB0" w:rsidP="00374AD2">
      <w:pPr>
        <w:ind w:firstLine="708"/>
        <w:jc w:val="both"/>
        <w:rPr>
          <w:bCs/>
        </w:rPr>
      </w:pPr>
      <w:r>
        <w:rPr>
          <w:bCs/>
        </w:rPr>
        <w:t xml:space="preserve">A </w:t>
      </w:r>
      <w:r w:rsidR="00374AD2">
        <w:rPr>
          <w:bCs/>
        </w:rPr>
        <w:t>Secretária da Saú</w:t>
      </w:r>
      <w:r>
        <w:rPr>
          <w:bCs/>
        </w:rPr>
        <w:t>de, Maria Adelaide Hertz,</w:t>
      </w:r>
      <w:r w:rsidR="00374AD2">
        <w:rPr>
          <w:bCs/>
        </w:rPr>
        <w:t xml:space="preserve"> compareceu na reunião</w:t>
      </w:r>
      <w:r w:rsidR="00A804AF">
        <w:rPr>
          <w:bCs/>
        </w:rPr>
        <w:t xml:space="preserve"> </w:t>
      </w:r>
      <w:r>
        <w:rPr>
          <w:bCs/>
        </w:rPr>
        <w:t>ordinária</w:t>
      </w:r>
      <w:r w:rsidR="00374AD2">
        <w:rPr>
          <w:bCs/>
        </w:rPr>
        <w:t xml:space="preserve"> das comissões na d</w:t>
      </w:r>
      <w:r w:rsidR="00C41671">
        <w:rPr>
          <w:bCs/>
        </w:rPr>
        <w:t>ata de hoje e</w:t>
      </w:r>
      <w:r w:rsidR="00374AD2">
        <w:rPr>
          <w:bCs/>
        </w:rPr>
        <w:t xml:space="preserve"> esclareceu que </w:t>
      </w:r>
      <w:r w:rsidR="00E50197">
        <w:rPr>
          <w:bCs/>
        </w:rPr>
        <w:t xml:space="preserve">a contratação em caráter temporário se faz necessária para suprir lacuna no serviço público, até que seja procedida na realização de concurso público para provimento da vaga de forma efetiva.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Pr="006112E2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após </w:t>
      </w:r>
      <w:r w:rsidR="00BF4CB0">
        <w:rPr>
          <w:bCs/>
        </w:rPr>
        <w:t xml:space="preserve">os esclarecimentos prestados </w:t>
      </w:r>
      <w:r w:rsidR="00E50197">
        <w:rPr>
          <w:bCs/>
        </w:rPr>
        <w:t xml:space="preserve">pelo Executivo, através da Secretária de Saúde do Município. </w:t>
      </w:r>
      <w:bookmarkStart w:id="0" w:name="_GoBack"/>
      <w:bookmarkEnd w:id="0"/>
    </w:p>
    <w:p w:rsidR="00352884" w:rsidRPr="00714D0E" w:rsidRDefault="00352884" w:rsidP="000877D6">
      <w:pPr>
        <w:jc w:val="both"/>
        <w:rPr>
          <w:bCs/>
        </w:rPr>
      </w:pPr>
    </w:p>
    <w:p w:rsidR="00D32DEB" w:rsidRPr="006112E2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>em 06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225E84" w:rsidRDefault="00225E84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</w:p>
    <w:p w:rsidR="00225E84" w:rsidRDefault="00A804AF" w:rsidP="00A804AF">
      <w:pPr>
        <w:ind w:firstLine="708"/>
      </w:pPr>
      <w:r>
        <w:t>JAIR LOCATELLI</w:t>
      </w:r>
      <w:r w:rsidR="00AD17F3">
        <w:t>– RELATOR</w:t>
      </w:r>
    </w:p>
    <w:p w:rsidR="00A804AF" w:rsidRDefault="00A804AF" w:rsidP="00A804AF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  <w:r w:rsidR="00A804AF">
        <w:t>________</w:t>
      </w:r>
    </w:p>
    <w:p w:rsidR="000877D6" w:rsidRDefault="00A804AF" w:rsidP="009E534D">
      <w:pPr>
        <w:ind w:firstLine="708"/>
      </w:pPr>
      <w:r>
        <w:t>MARIA HELENA KRUMMENAUER</w:t>
      </w:r>
      <w:r w:rsidR="00D32DEB">
        <w:t>– MEMBRO</w:t>
      </w:r>
    </w:p>
    <w:p w:rsidR="00A804AF" w:rsidRDefault="00A804AF" w:rsidP="009E534D">
      <w:pPr>
        <w:ind w:firstLine="708"/>
      </w:pPr>
    </w:p>
    <w:p w:rsidR="00A804AF" w:rsidRDefault="00A804AF" w:rsidP="009E534D">
      <w:pPr>
        <w:ind w:firstLine="708"/>
      </w:pPr>
    </w:p>
    <w:p w:rsidR="00A804AF" w:rsidRDefault="00A804AF" w:rsidP="009E534D">
      <w:pPr>
        <w:ind w:firstLine="708"/>
      </w:pPr>
      <w:r>
        <w:t>_____________________________</w:t>
      </w:r>
    </w:p>
    <w:p w:rsidR="00A804AF" w:rsidRDefault="00A804AF" w:rsidP="009E534D">
      <w:pPr>
        <w:ind w:firstLine="708"/>
      </w:pPr>
      <w:r>
        <w:t>IVO HERTON ZÜGEL -MEMBRO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7AB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7796-6B72-4819-951E-547A2E65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2019-06-07T11:54:00Z</cp:lastPrinted>
  <dcterms:created xsi:type="dcterms:W3CDTF">2019-06-07T11:55:00Z</dcterms:created>
  <dcterms:modified xsi:type="dcterms:W3CDTF">2019-06-07T12:01:00Z</dcterms:modified>
</cp:coreProperties>
</file>