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____, DE ____ DE ______________ DE 2019</w:t>
      </w:r>
    </w:p>
    <w:p>
      <w:pPr>
        <w:pStyle w:val="Normal"/>
        <w:keepNext w:val="true"/>
        <w:widowControl/>
        <w:shd w:val="clear" w:color="auto" w:fill="FFFFFF"/>
        <w:bidi w:val="0"/>
        <w:spacing w:lineRule="auto" w:line="240" w:beforeAutospacing="0" w:before="300" w:afterAutospacing="0" w:after="300"/>
        <w:ind w:start="4536" w:hanging="0"/>
        <w:jc w:val="both"/>
        <w:rPr/>
      </w:pPr>
      <w:r>
        <w:rPr>
          <w:rFonts w:cs="Arial"/>
          <w:b w:val="false"/>
          <w:i w:val="false"/>
          <w:iCs w:val="false"/>
          <w:color w:val="00000A"/>
          <w:sz w:val="24"/>
          <w:szCs w:val="24"/>
        </w:rPr>
        <w:t>Altera a Tabela IX, do Código Tributário Municipal, Lei Complementar n</w:t>
      </w:r>
      <w:r>
        <w:rPr>
          <w:rFonts w:cs="Arial"/>
          <w:b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i w:val="false"/>
          <w:iCs w:val="false"/>
          <w:color w:val="00000A"/>
          <w:sz w:val="24"/>
          <w:szCs w:val="24"/>
        </w:rPr>
        <w:t xml:space="preserve"> 1, de 30 de dezembro de 1991.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</w:t>
      </w:r>
      <w:r>
        <w:rPr>
          <w:rFonts w:cs="Arial" w:ascii="Times New Roman" w:hAnsi="Times New Roman"/>
          <w:color w:val="00000A"/>
          <w:sz w:val="24"/>
          <w:szCs w:val="24"/>
        </w:rPr>
        <w:t>A Tabela IX, do Código Tributário Municipal, L</w:t>
      </w:r>
      <w:r>
        <w:rPr>
          <w:rFonts w:cs="Arial" w:ascii="Times New Roman" w:hAnsi="Times New Roman"/>
          <w:bCs/>
          <w:color w:val="00000A"/>
          <w:sz w:val="24"/>
          <w:szCs w:val="24"/>
        </w:rPr>
        <w:t>ei Complementar n</w:t>
      </w:r>
      <w:r>
        <w:rPr>
          <w:rFonts w:cs="Arial" w:ascii="Times New Roman" w:hAnsi="Times New Roman"/>
          <w:bCs/>
          <w:strike/>
          <w:color w:val="00000A"/>
          <w:sz w:val="24"/>
          <w:szCs w:val="24"/>
        </w:rPr>
        <w:t>º</w:t>
      </w:r>
      <w:r>
        <w:rPr>
          <w:rFonts w:cs="Arial" w:ascii="Times New Roman" w:hAnsi="Times New Roman"/>
          <w:bCs/>
          <w:color w:val="00000A"/>
          <w:sz w:val="24"/>
          <w:szCs w:val="24"/>
        </w:rPr>
        <w:t xml:space="preserve"> 1, de 30 de dezembro de 1991</w:t>
      </w:r>
      <w:r>
        <w:rPr>
          <w:rFonts w:cs="Arial" w:ascii="Times New Roman" w:hAnsi="Times New Roman"/>
          <w:color w:val="00000A"/>
          <w:sz w:val="24"/>
          <w:szCs w:val="24"/>
        </w:rPr>
        <w:t>, passará a viger com a seguinte redação: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cs="Arial"/>
          <w:color w:val="00000A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"/>
        <w:tblW w:w="6516" w:type="dxa"/>
        <w:jc w:val="start"/>
        <w:tblInd w:w="984" w:type="dxa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1"/>
        <w:gridCol w:w="4253"/>
        <w:gridCol w:w="1702"/>
      </w:tblGrid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12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i w:val="false"/>
                <w:iCs w:val="false"/>
                <w:sz w:val="24"/>
                <w:szCs w:val="24"/>
              </w:rPr>
              <w:t>N</w:t>
            </w:r>
            <w:r>
              <w:rPr>
                <w:rFonts w:cs="Arial" w:ascii="Times New Roman" w:hAnsi="Times New Roman"/>
                <w:b/>
                <w:i w:val="false"/>
                <w:iCs w:val="false"/>
                <w:strike/>
                <w:sz w:val="24"/>
                <w:szCs w:val="24"/>
              </w:rPr>
              <w:t>º</w:t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12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i w:val="false"/>
                <w:iCs w:val="false"/>
                <w:sz w:val="24"/>
                <w:szCs w:val="24"/>
              </w:rPr>
              <w:t>Denominação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12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i w:val="false"/>
                <w:iCs w:val="false"/>
                <w:sz w:val="24"/>
                <w:szCs w:val="24"/>
              </w:rPr>
              <w:t>URM (Quant)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Coleta de lixo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1.1.Comercial, industrial e serviço- diária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74,00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1.2.Comercial, industrial e serviço-alternada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37,00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1.3 - Residencial-diário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1.4.Residencial- alternado 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1.5 Residencial- baldio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1.6- Comercial- baldio </w:t>
            </w:r>
          </w:p>
        </w:tc>
        <w:tc>
          <w:tcPr>
            <w:tcW w:w="1702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18,50</w:t>
            </w:r>
          </w:p>
        </w:tc>
      </w:tr>
    </w:tbl>
    <w:p>
      <w:pPr>
        <w:pStyle w:val="Normal"/>
        <w:widowControl/>
        <w:bidi w:val="0"/>
        <w:spacing w:lineRule="auto" w:line="240" w:before="120" w:after="120"/>
        <w:ind w:start="0" w:end="0" w:firstLine="907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120" w:after="120"/>
        <w:ind w:start="0" w:end="0" w:firstLine="907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Art. 2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Esta lei entra em vigor na data de sua publicação, ficando revogadas as disposições em contrário, em especial a Lei Complementar Municipal n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050, de 21 de maio de 2019.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PLC 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>
    <w:name w:val="ListLabel 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">
    <w:name w:val="ListLabel 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>
    <w:name w:val="ListLabel 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">
    <w:name w:val="ListLabel 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>
    <w:name w:val="ListLabel 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>
    <w:name w:val="ListLabel 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>
    <w:name w:val="ListLabel 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>
    <w:name w:val="ListLabel 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>
    <w:name w:val="ListLabel 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>
    <w:name w:val="ListLabel 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>
    <w:name w:val="ListLabel 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>
    <w:name w:val="ListLabel 4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>
    <w:name w:val="ListLabel 5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>
    <w:name w:val="ListLabel 5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>
    <w:name w:val="ListLabel 5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>
    <w:name w:val="ListLabel 6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>
    <w:name w:val="ListLabel 6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>
    <w:name w:val="ListLabel 6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>
    <w:name w:val="ListLabel 6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>
    <w:name w:val="ListLabel 6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>
    <w:name w:val="ListLabel 6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>
    <w:name w:val="ListLabel 6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>
    <w:name w:val="ListLabel 6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>
    <w:name w:val="ListLabel 68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>
    <w:name w:val="ListLabel 6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>
    <w:name w:val="ListLabel 7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>
    <w:name w:val="ListLabel 7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>
    <w:name w:val="ListLabel 7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>
    <w:name w:val="ListLabel 7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>
    <w:name w:val="ListLabel 7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>
    <w:name w:val="ListLabel 7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>
    <w:name w:val="ListLabel 7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>
    <w:name w:val="ListLabel 77"/>
    <w:qFormat/>
    <w:rPr>
      <w:rFonts w:eastAsia="Calibri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>
    <w:name w:val="ListLabel 7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>
    <w:name w:val="ListLabel 7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>
    <w:name w:val="ListLabel 8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>
    <w:name w:val="ListLabel 8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>
    <w:name w:val="ListLabel 8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>
    <w:name w:val="ListLabel 8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>
    <w:name w:val="ListLabel 8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>
    <w:name w:val="ListLabel 8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>
    <w:name w:val="ListLabel 8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>
    <w:name w:val="ListLabel 8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>
    <w:name w:val="ListLabel 8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>
    <w:name w:val="ListLabel 9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>
    <w:name w:val="ListLabel 9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1">
    <w:name w:val="ListLabel 10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2">
    <w:name w:val="ListLabel 10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3">
    <w:name w:val="ListLabel 10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4">
    <w:name w:val="ListLabel 10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5">
    <w:name w:val="ListLabel 10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>
    <w:name w:val="ListLabel 10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>
    <w:name w:val="ListLabel 10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>
    <w:name w:val="ListLabel 10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>
    <w:name w:val="ListLabel 10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0">
    <w:name w:val="ListLabel 1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1">
    <w:name w:val="ListLabel 1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2">
    <w:name w:val="ListLabel 1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3">
    <w:name w:val="ListLabel 113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4">
    <w:name w:val="ListLabel 11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>
    <w:name w:val="ListLabel 1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>
    <w:name w:val="ListLabel 1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>
    <w:name w:val="ListLabel 1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>
    <w:name w:val="ListLabel 1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9">
    <w:name w:val="ListLabel 1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0">
    <w:name w:val="ListLabel 1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1">
    <w:name w:val="ListLabel 1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2">
    <w:name w:val="ListLabel 122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3">
    <w:name w:val="ListLabel 12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4">
    <w:name w:val="ListLabel 1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5">
    <w:name w:val="ListLabel 1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6">
    <w:name w:val="ListLabel 1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7">
    <w:name w:val="ListLabel 1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8">
    <w:name w:val="ListLabel 1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9">
    <w:name w:val="ListLabel 1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0">
    <w:name w:val="ListLabel 1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1">
    <w:name w:val="ListLabel 1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2">
    <w:name w:val="ListLabel 1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3">
    <w:name w:val="ListLabel 1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>
    <w:name w:val="ListLabel 1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>
    <w:name w:val="ListLabel 1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>
    <w:name w:val="ListLabel 1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>
    <w:name w:val="ListLabel 1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>
    <w:name w:val="ListLabel 1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9">
    <w:name w:val="ListLabel 1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0">
    <w:name w:val="ListLabel 140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1">
    <w:name w:val="ListLabel 1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>
    <w:name w:val="ListLabel 1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>
    <w:name w:val="ListLabel 1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>
    <w:name w:val="ListLabel 1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>
    <w:name w:val="ListLabel 1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>
    <w:name w:val="ListLabel 1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>
    <w:name w:val="ListLabel 1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8">
    <w:name w:val="ListLabel 1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416F-FD28-4ACE-BD2A-E39BBAB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LibreOffice/5.4.7.2$Windows_X86_64 LibreOffice_project/c838ef25c16710f8838b1faec480ebba495259d0</Application>
  <Pages>1</Pages>
  <Words>195</Words>
  <Characters>1042</Characters>
  <CharactersWithSpaces>1217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2018-06-12T17:59:00Z</dcterms:created>
  <dc:creator>CAMARA MUNICIPAL DE VEREADORES DE TRES PASSOS</dc:creator>
  <dc:description/>
  <dc:language>pt-BR</dc:language>
  <cp:lastModifiedBy/>
  <cp:lastPrinted>2019-06-25T15:10:39Z</cp:lastPrinted>
  <dcterms:modified xsi:type="dcterms:W3CDTF">2019-06-25T15:09:46Z</dcterms:modified>
  <cp:revision>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