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7F4" w:rsidRDefault="006E2AEC">
      <w:r>
        <w:rPr>
          <w:noProof/>
          <w:lang w:val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-410210</wp:posOffset>
            </wp:positionV>
            <wp:extent cx="831215" cy="951230"/>
            <wp:effectExtent l="0" t="0" r="0" b="0"/>
            <wp:wrapSquare wrapText="larges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AA07F4" w:rsidRDefault="00AA07F4"/>
    <w:p w:rsidR="00AA07F4" w:rsidRDefault="00AA07F4"/>
    <w:p w:rsidR="00AA07F4" w:rsidRDefault="00AA07F4">
      <w:pPr>
        <w:rPr>
          <w:rFonts w:ascii="Bookman Old Style" w:hAnsi="Bookman Old Style"/>
        </w:rPr>
      </w:pPr>
    </w:p>
    <w:p w:rsidR="00967BBE" w:rsidRDefault="00967BBE">
      <w:pPr>
        <w:jc w:val="center"/>
        <w:rPr>
          <w:rFonts w:ascii="Bookman Old Style" w:hAnsi="Bookman Old Style"/>
          <w:lang w:val="pt-BR"/>
        </w:rPr>
      </w:pPr>
    </w:p>
    <w:p w:rsidR="00967BBE" w:rsidRDefault="00967BBE">
      <w:pPr>
        <w:jc w:val="center"/>
        <w:rPr>
          <w:rFonts w:ascii="Bookman Old Style" w:hAnsi="Bookman Old Style"/>
          <w:lang w:val="pt-BR"/>
        </w:rPr>
      </w:pPr>
    </w:p>
    <w:p w:rsidR="00967BBE" w:rsidRDefault="00967BBE">
      <w:pPr>
        <w:jc w:val="center"/>
        <w:rPr>
          <w:rFonts w:ascii="Bookman Old Style" w:hAnsi="Bookman Old Style"/>
          <w:lang w:val="pt-BR"/>
        </w:rPr>
      </w:pPr>
    </w:p>
    <w:p w:rsidR="00AA07F4" w:rsidRDefault="006E2AEC">
      <w:pPr>
        <w:jc w:val="center"/>
      </w:pPr>
      <w:r>
        <w:rPr>
          <w:rFonts w:ascii="Bookman Old Style" w:hAnsi="Bookman Old Style"/>
          <w:lang w:val="pt-BR"/>
        </w:rPr>
        <w:t>Estado do Rio Grande do Sul</w:t>
      </w:r>
    </w:p>
    <w:p w:rsidR="00AA07F4" w:rsidRDefault="006E2AEC">
      <w:pPr>
        <w:pStyle w:val="Ttulo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CÂMARA MUNICIPAL DE TRÊS PASSOS</w:t>
      </w:r>
    </w:p>
    <w:p w:rsidR="00AA07F4" w:rsidRDefault="00AA07F4">
      <w:pPr>
        <w:pStyle w:val="Corpodetexto2"/>
        <w:jc w:val="center"/>
        <w:rPr>
          <w:b/>
          <w:sz w:val="24"/>
        </w:rPr>
      </w:pPr>
    </w:p>
    <w:p w:rsidR="00AA07F4" w:rsidRDefault="006E2AEC">
      <w:pPr>
        <w:pStyle w:val="Corpodetexto2"/>
        <w:jc w:val="center"/>
      </w:pPr>
      <w:r>
        <w:rPr>
          <w:b/>
          <w:sz w:val="24"/>
        </w:rPr>
        <w:t>DECRETO LEGISLATIVO N</w:t>
      </w:r>
      <w:r>
        <w:rPr>
          <w:b/>
          <w:strike/>
          <w:sz w:val="24"/>
          <w:lang w:val="pt-BR"/>
        </w:rPr>
        <w:t>º</w:t>
      </w:r>
      <w:r>
        <w:rPr>
          <w:b/>
          <w:sz w:val="24"/>
        </w:rPr>
        <w:t xml:space="preserve"> </w:t>
      </w:r>
      <w:r w:rsidR="00FD1C0E">
        <w:rPr>
          <w:b/>
          <w:sz w:val="24"/>
          <w:lang w:val="pt-BR"/>
        </w:rPr>
        <w:t>3</w:t>
      </w:r>
      <w:r>
        <w:rPr>
          <w:b/>
          <w:sz w:val="24"/>
        </w:rPr>
        <w:t>/</w:t>
      </w:r>
      <w:r>
        <w:rPr>
          <w:b/>
          <w:sz w:val="24"/>
          <w:lang w:val="pt-BR"/>
        </w:rPr>
        <w:t>19</w:t>
      </w:r>
    </w:p>
    <w:p w:rsidR="00AA07F4" w:rsidRDefault="00AA07F4">
      <w:pPr>
        <w:pStyle w:val="Corpodetexto2"/>
        <w:rPr>
          <w:sz w:val="24"/>
        </w:rPr>
      </w:pPr>
    </w:p>
    <w:p w:rsidR="00AA07F4" w:rsidRDefault="006E2AEC">
      <w:pPr>
        <w:pStyle w:val="SemEspaamento"/>
        <w:ind w:left="4479"/>
        <w:jc w:val="both"/>
      </w:pPr>
      <w:r>
        <w:rPr>
          <w:rFonts w:ascii="Times New Roman" w:hAnsi="Times New Roman"/>
          <w:iCs/>
        </w:rPr>
        <w:t>Aprova o Parecer Prévio do Tribunal de Contas do Estado, relativo às Contas de Governo do Executivo Municipal de Três Passos do exercício de 201</w:t>
      </w:r>
      <w:r w:rsidR="00FD1C0E">
        <w:rPr>
          <w:rFonts w:ascii="Times New Roman" w:hAnsi="Times New Roman"/>
          <w:iCs/>
        </w:rPr>
        <w:t>7</w:t>
      </w:r>
      <w:r>
        <w:rPr>
          <w:rFonts w:ascii="Times New Roman" w:hAnsi="Times New Roman"/>
          <w:iCs/>
        </w:rPr>
        <w:t>.</w:t>
      </w:r>
    </w:p>
    <w:p w:rsidR="00AA07F4" w:rsidRDefault="00AA07F4">
      <w:pPr>
        <w:pStyle w:val="Corpodetexto2"/>
        <w:ind w:left="4253"/>
        <w:rPr>
          <w:sz w:val="24"/>
          <w:lang w:val="pt-BR"/>
        </w:rPr>
      </w:pPr>
    </w:p>
    <w:p w:rsidR="00AA07F4" w:rsidRDefault="006E2AEC">
      <w:pPr>
        <w:pStyle w:val="Corpodetexto2"/>
        <w:ind w:firstLine="851"/>
      </w:pPr>
      <w:r>
        <w:rPr>
          <w:sz w:val="24"/>
        </w:rPr>
        <w:t xml:space="preserve">Vereador </w:t>
      </w:r>
      <w:r>
        <w:rPr>
          <w:sz w:val="24"/>
          <w:lang w:val="pt-BR"/>
        </w:rPr>
        <w:t>VINICIUS BINDÉ ARBO DE ARAÚJO</w:t>
      </w:r>
      <w:r>
        <w:rPr>
          <w:sz w:val="24"/>
        </w:rPr>
        <w:t>, Presidente da Câmara Municipal de Três Passos, Estado do Rio Grande do Sul,    F A Z   S A B E R     que, ouvido o Plenário, a Câmara aprova e Ele, no uso das suas atribuições legais, promulga o seguinte:</w:t>
      </w:r>
    </w:p>
    <w:p w:rsidR="00AA07F4" w:rsidRDefault="00AA07F4">
      <w:pPr>
        <w:pStyle w:val="Corpodetexto2"/>
        <w:ind w:firstLine="851"/>
        <w:rPr>
          <w:sz w:val="24"/>
          <w:lang w:val="pt-BR"/>
        </w:rPr>
      </w:pPr>
    </w:p>
    <w:p w:rsidR="006E2AEC" w:rsidRDefault="006E2AEC" w:rsidP="006E2AEC">
      <w:pPr>
        <w:ind w:firstLine="1134"/>
        <w:jc w:val="both"/>
      </w:pPr>
      <w:r>
        <w:rPr>
          <w:rFonts w:ascii="Times New Roman" w:hAnsi="Times New Roman"/>
          <w:bCs/>
          <w:sz w:val="24"/>
          <w:szCs w:val="24"/>
          <w:lang w:val="pt-BR"/>
        </w:rPr>
        <w:t>Art. 1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Fica aprova</w:t>
      </w:r>
      <w:r>
        <w:rPr>
          <w:rFonts w:ascii="Times New Roman" w:hAnsi="Times New Roman"/>
          <w:bCs/>
          <w:sz w:val="24"/>
          <w:szCs w:val="24"/>
          <w:lang w:val="pt-BR"/>
        </w:rPr>
        <w:t>do o Parecer Prévio do Tribunal de Contas do Estado, relativo às Contas de Governo do Executivo Municipal de Três Passos do exercício de 201</w:t>
      </w:r>
      <w:r w:rsidR="00FD1C0E">
        <w:rPr>
          <w:rFonts w:ascii="Times New Roman" w:hAnsi="Times New Roman"/>
          <w:bCs/>
          <w:sz w:val="24"/>
          <w:szCs w:val="24"/>
          <w:lang w:val="pt-BR"/>
        </w:rPr>
        <w:t>7</w:t>
      </w:r>
      <w:r>
        <w:rPr>
          <w:rFonts w:ascii="Times New Roman" w:hAnsi="Times New Roman"/>
          <w:bCs/>
          <w:sz w:val="24"/>
          <w:szCs w:val="24"/>
          <w:lang w:val="pt-BR"/>
        </w:rPr>
        <w:t>, conforme Processo n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t-BR"/>
        </w:rPr>
        <w:t>4785-0200/17-9.</w:t>
      </w:r>
    </w:p>
    <w:p w:rsidR="00AA07F4" w:rsidRDefault="00AA07F4">
      <w:pPr>
        <w:ind w:firstLine="850"/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AA07F4" w:rsidRDefault="006E2AEC">
      <w:pPr>
        <w:ind w:firstLine="850"/>
        <w:jc w:val="both"/>
      </w:pPr>
      <w:r>
        <w:rPr>
          <w:rFonts w:ascii="Times New Roman" w:hAnsi="Times New Roman"/>
          <w:bCs/>
          <w:sz w:val="24"/>
          <w:szCs w:val="24"/>
          <w:lang w:val="pt-BR"/>
        </w:rPr>
        <w:t>Art. 2</w:t>
      </w:r>
      <w:r>
        <w:rPr>
          <w:rFonts w:ascii="Times New Roman" w:hAnsi="Times New Roman"/>
          <w:bCs/>
          <w:strike/>
          <w:sz w:val="24"/>
          <w:szCs w:val="24"/>
          <w:lang w:val="pt-BR"/>
        </w:rPr>
        <w:t>º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Este Decreto entra em vigor na data de sua publicação.</w:t>
      </w:r>
    </w:p>
    <w:p w:rsidR="00AA07F4" w:rsidRDefault="006E2AEC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A07F4" w:rsidRDefault="006E2AEC">
      <w:pPr>
        <w:ind w:firstLine="851"/>
        <w:jc w:val="both"/>
      </w:pPr>
      <w:r>
        <w:rPr>
          <w:rFonts w:ascii="Times New Roman" w:hAnsi="Times New Roman"/>
          <w:sz w:val="24"/>
          <w:szCs w:val="24"/>
        </w:rPr>
        <w:t>GABINETE DA PRESIDÊNCIA DA CÂMARA MUNICIPAL.</w:t>
      </w:r>
    </w:p>
    <w:p w:rsidR="00AA07F4" w:rsidRDefault="006E2AEC">
      <w:pPr>
        <w:pStyle w:val="Corpodetexto"/>
        <w:ind w:firstLine="850"/>
      </w:pPr>
      <w:proofErr w:type="spellStart"/>
      <w:r>
        <w:rPr>
          <w:rFonts w:ascii="Times New Roman" w:hAnsi="Times New Roman"/>
          <w:sz w:val="24"/>
        </w:rPr>
        <w:t>Três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Passos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FD1C0E">
        <w:rPr>
          <w:rFonts w:ascii="Times New Roman" w:hAnsi="Times New Roman"/>
          <w:sz w:val="24"/>
        </w:rPr>
        <w:t xml:space="preserve">22 de </w:t>
      </w:r>
      <w:proofErr w:type="spellStart"/>
      <w:r w:rsidR="00FD1C0E">
        <w:rPr>
          <w:rFonts w:ascii="Times New Roman" w:hAnsi="Times New Roman"/>
          <w:sz w:val="24"/>
        </w:rPr>
        <w:t>outubro</w:t>
      </w:r>
      <w:proofErr w:type="spellEnd"/>
      <w:r w:rsidR="00FD1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pt-BR"/>
        </w:rPr>
        <w:t>de 2019.</w:t>
      </w:r>
    </w:p>
    <w:p w:rsidR="00AA07F4" w:rsidRDefault="00AA07F4">
      <w:pPr>
        <w:pStyle w:val="Corpodetexto2"/>
        <w:ind w:firstLine="993"/>
        <w:rPr>
          <w:sz w:val="24"/>
          <w:lang w:val="pt-BR"/>
        </w:rPr>
      </w:pPr>
    </w:p>
    <w:p w:rsidR="00AA07F4" w:rsidRDefault="00AA07F4">
      <w:pPr>
        <w:pStyle w:val="Corpodetexto2"/>
        <w:ind w:firstLine="993"/>
        <w:rPr>
          <w:sz w:val="24"/>
        </w:rPr>
      </w:pPr>
    </w:p>
    <w:p w:rsidR="00AA07F4" w:rsidRDefault="00AA07F4">
      <w:pPr>
        <w:pStyle w:val="Corpodetexto2"/>
        <w:ind w:firstLine="993"/>
        <w:rPr>
          <w:sz w:val="24"/>
        </w:rPr>
      </w:pPr>
    </w:p>
    <w:p w:rsidR="00AA07F4" w:rsidRDefault="006E2AEC">
      <w:pPr>
        <w:pStyle w:val="Corpodetexto2"/>
        <w:ind w:firstLine="993"/>
        <w:jc w:val="center"/>
      </w:pPr>
      <w:r>
        <w:rPr>
          <w:sz w:val="24"/>
          <w:lang w:val="pt-BR"/>
        </w:rPr>
        <w:t>VINICIUS BINDÉ ARBO DE ARAÚJO</w:t>
      </w:r>
    </w:p>
    <w:p w:rsidR="00AA07F4" w:rsidRDefault="006E2AEC">
      <w:pPr>
        <w:pStyle w:val="Corpodetexto2"/>
        <w:ind w:firstLine="993"/>
        <w:jc w:val="center"/>
      </w:pPr>
      <w:r>
        <w:rPr>
          <w:sz w:val="24"/>
        </w:rPr>
        <w:t>PRESIDENTE</w:t>
      </w:r>
    </w:p>
    <w:sectPr w:rsidR="00AA07F4">
      <w:pgSz w:w="11906" w:h="16838"/>
      <w:pgMar w:top="1134" w:right="1134" w:bottom="1134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Sans Serif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F4"/>
    <w:rsid w:val="006E2AEC"/>
    <w:rsid w:val="00967BBE"/>
    <w:rsid w:val="00AA07F4"/>
    <w:rsid w:val="00F94B3A"/>
    <w:rsid w:val="00F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8E05"/>
  <w15:docId w15:val="{C9223FE3-1366-42E3-8B8A-4C36872C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84"/>
      <w:ind w:right="476"/>
      <w:jc w:val="center"/>
      <w:outlineLvl w:val="0"/>
    </w:pPr>
    <w:rPr>
      <w:rFonts w:ascii="Arial" w:hAnsi="Arial"/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qFormat/>
    <w:rsid w:val="007C5A6C"/>
    <w:rPr>
      <w:lang w:val="en-US"/>
    </w:rPr>
  </w:style>
  <w:style w:type="character" w:customStyle="1" w:styleId="Corpodetexto2Char">
    <w:name w:val="Corpo de texto 2 Char"/>
    <w:link w:val="Corpodetexto2"/>
    <w:qFormat/>
    <w:rsid w:val="00E915CE"/>
    <w:rPr>
      <w:rFonts w:ascii="Times New Roman" w:hAnsi="Times New Roman"/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1083D"/>
    <w:rPr>
      <w:lang w:val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7C5A6C"/>
    <w:pPr>
      <w:spacing w:after="120"/>
    </w:pPr>
    <w:rPr>
      <w:lang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before="3402"/>
      <w:ind w:left="3402"/>
    </w:pPr>
    <w:rPr>
      <w:rFonts w:ascii="Arial" w:hAnsi="Arial"/>
      <w:b/>
      <w:lang w:val="pt-BR"/>
    </w:rPr>
  </w:style>
  <w:style w:type="paragraph" w:styleId="Textoembloco">
    <w:name w:val="Block Text"/>
    <w:basedOn w:val="Normal"/>
    <w:qFormat/>
    <w:pPr>
      <w:ind w:left="2552" w:right="474"/>
    </w:pPr>
    <w:rPr>
      <w:rFonts w:ascii="Arial" w:hAnsi="Arial"/>
      <w:lang w:val="pt-BR"/>
    </w:rPr>
  </w:style>
  <w:style w:type="paragraph" w:styleId="Corpodetexto2">
    <w:name w:val="Body Text 2"/>
    <w:basedOn w:val="Normal"/>
    <w:link w:val="Corpodetexto2Char"/>
    <w:qFormat/>
    <w:pPr>
      <w:jc w:val="both"/>
    </w:pPr>
    <w:rPr>
      <w:rFonts w:ascii="Times New Roman" w:hAnsi="Times New Roman"/>
      <w:sz w:val="28"/>
      <w:szCs w:val="24"/>
      <w:lang w:val="x-none" w:eastAsia="x-none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qFormat/>
    <w:rsid w:val="0041083D"/>
    <w:pPr>
      <w:spacing w:after="120" w:line="480" w:lineRule="auto"/>
      <w:ind w:left="283"/>
    </w:pPr>
    <w:rPr>
      <w:lang w:eastAsia="x-none"/>
    </w:rPr>
  </w:style>
  <w:style w:type="paragraph" w:styleId="SemEspaamento">
    <w:name w:val="No Spacing"/>
    <w:qFormat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4</cp:revision>
  <dcterms:created xsi:type="dcterms:W3CDTF">2019-10-22T13:25:00Z</dcterms:created>
  <dcterms:modified xsi:type="dcterms:W3CDTF">2019-10-22T13:27:00Z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2018-04-10T12:44:00Z</dcterms:created>
  <dc:creator>CAMARA VEREADORES TRËS PASSOS</dc:creator>
  <dc:description/>
  <dc:language>pt-BR</dc:language>
  <cp:lastModifiedBy/>
  <cp:lastPrinted>2018-12-04T12:20:26Z</cp:lastPrinted>
  <dcterms:modified xsi:type="dcterms:W3CDTF">2019-04-16T16:06:16Z</dcterms:modified>
  <cp:revision>9</cp:revision>
  <dc:subject/>
  <dc:title>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