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start="4536" w:hanging="0"/>
        <w:jc w:val="both"/>
        <w:rPr/>
      </w:pPr>
      <w:r>
        <w:rPr/>
        <w:t>Dispõe sobre a estrutura administrativa do Município de Três Passos e altera a Lei Municipal n</w:t>
      </w:r>
      <w:r>
        <w:rPr>
          <w:strike/>
        </w:rPr>
        <w:t>º</w:t>
      </w:r>
      <w:r>
        <w:rPr/>
        <w:t xml:space="preserve"> 5.496, de 17 de setembro de 2019.</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3"/>
        <w:spacing w:before="0" w:after="0"/>
        <w:ind w:firstLine="851"/>
        <w:jc w:val="both"/>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Fica autorizado o Poder Executivo Municipal a proceder na alteração do art. 3</w:t>
      </w:r>
      <w:r>
        <w:rPr>
          <w:strike/>
          <w:sz w:val="24"/>
          <w:szCs w:val="24"/>
        </w:rPr>
        <w:t>º</w:t>
      </w:r>
      <w:r>
        <w:rPr>
          <w:sz w:val="24"/>
          <w:szCs w:val="24"/>
        </w:rPr>
        <w:t xml:space="preserve">, </w:t>
      </w:r>
      <w:r>
        <w:rPr>
          <w:sz w:val="24"/>
          <w:szCs w:val="24"/>
        </w:rPr>
        <w:t>p</w:t>
      </w:r>
      <w:r>
        <w:rPr>
          <w:sz w:val="24"/>
          <w:szCs w:val="24"/>
        </w:rPr>
        <w:t xml:space="preserve">arágrafo </w:t>
      </w:r>
      <w:r>
        <w:rPr>
          <w:sz w:val="24"/>
          <w:szCs w:val="24"/>
        </w:rPr>
        <w:t>u</w:t>
      </w:r>
      <w:r>
        <w:rPr>
          <w:sz w:val="24"/>
          <w:szCs w:val="24"/>
        </w:rPr>
        <w:t>nico, da Lei Municipal 5.496/2019, a qual passará a viger com a seguinte redação:</w:t>
      </w:r>
    </w:p>
    <w:p>
      <w:pPr>
        <w:pStyle w:val="BodyText3"/>
        <w:spacing w:before="0" w:after="0"/>
        <w:ind w:firstLine="851"/>
        <w:jc w:val="both"/>
        <w:rPr/>
      </w:pPr>
      <w:r>
        <w:rPr>
          <w:sz w:val="24"/>
          <w:szCs w:val="24"/>
        </w:rPr>
        <w:t>“</w:t>
      </w:r>
      <w:r>
        <w:rPr>
          <w:sz w:val="24"/>
          <w:szCs w:val="24"/>
        </w:rPr>
        <w:t>Art. 3</w:t>
      </w:r>
      <w:r>
        <w:rPr>
          <w:strike/>
          <w:sz w:val="24"/>
          <w:szCs w:val="24"/>
        </w:rPr>
        <w:t>º</w:t>
      </w:r>
      <w:r>
        <w:rPr>
          <w:sz w:val="24"/>
          <w:szCs w:val="24"/>
        </w:rPr>
        <w:t xml:space="preserve"> (...)</w:t>
      </w:r>
    </w:p>
    <w:p>
      <w:pPr>
        <w:pStyle w:val="BodyText3"/>
        <w:widowControl/>
        <w:bidi w:val="0"/>
        <w:spacing w:before="0" w:after="0"/>
        <w:ind w:start="850" w:end="0" w:hanging="0"/>
        <w:jc w:val="both"/>
        <w:rPr/>
      </w:pPr>
      <w:r>
        <w:rPr>
          <w:sz w:val="24"/>
          <w:szCs w:val="24"/>
        </w:rPr>
        <w:t xml:space="preserve">Parágrafo </w:t>
      </w:r>
      <w:r>
        <w:rPr>
          <w:sz w:val="24"/>
          <w:szCs w:val="24"/>
        </w:rPr>
        <w:t>ú</w:t>
      </w:r>
      <w:r>
        <w:rPr>
          <w:sz w:val="24"/>
          <w:szCs w:val="24"/>
        </w:rPr>
        <w:t xml:space="preserve">nico.  A Estrutura Administrativa, a qual será organizada em Secretarias Municipais, Procuradoria Geral do Município, Órgãos de Assessoramento, Divisões e Setores, nos termos do organograma abaixo, a ser regulamentado por meio de </w:t>
      </w:r>
      <w:r>
        <w:rPr>
          <w:sz w:val="24"/>
          <w:szCs w:val="24"/>
        </w:rPr>
        <w:t>D</w:t>
      </w:r>
      <w:r>
        <w:rPr>
          <w:sz w:val="24"/>
          <w:szCs w:val="24"/>
        </w:rPr>
        <w:t xml:space="preserve">ecreto </w:t>
      </w:r>
      <w:r>
        <w:rPr>
          <w:sz w:val="24"/>
          <w:szCs w:val="24"/>
        </w:rPr>
        <w:t>E</w:t>
      </w:r>
      <w:r>
        <w:rPr>
          <w:sz w:val="24"/>
          <w:szCs w:val="24"/>
        </w:rPr>
        <w:t>xecutivo: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I – Órgãos de Assessoramento</w:t>
      </w:r>
    </w:p>
    <w:p>
      <w:pPr>
        <w:pStyle w:val="BodyText3"/>
        <w:spacing w:before="0" w:after="0"/>
        <w:ind w:firstLine="851"/>
        <w:jc w:val="both"/>
        <w:rPr/>
      </w:pPr>
      <w:r>
        <w:rPr>
          <w:sz w:val="24"/>
          <w:szCs w:val="24"/>
        </w:rPr>
        <w:t>1. Gabinete do Prefeito</w:t>
      </w:r>
    </w:p>
    <w:p>
      <w:pPr>
        <w:pStyle w:val="BodyText3"/>
        <w:spacing w:before="0" w:after="0"/>
        <w:ind w:firstLine="851"/>
        <w:jc w:val="both"/>
        <w:rPr/>
      </w:pPr>
      <w:r>
        <w:rPr>
          <w:sz w:val="24"/>
          <w:szCs w:val="24"/>
        </w:rPr>
        <w:t>1.1. Assessoria de Comunicação e Divulgação</w:t>
      </w:r>
    </w:p>
    <w:p>
      <w:pPr>
        <w:pStyle w:val="BodyText3"/>
        <w:spacing w:before="0" w:after="0"/>
        <w:ind w:firstLine="851"/>
        <w:jc w:val="both"/>
        <w:rPr/>
      </w:pPr>
      <w:r>
        <w:rPr>
          <w:sz w:val="24"/>
          <w:szCs w:val="24"/>
        </w:rPr>
        <w:t>1.2 Assessoria de Ouvidoria e Relacionamento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2. Procuradoria Geral do Município</w:t>
      </w:r>
    </w:p>
    <w:p>
      <w:pPr>
        <w:pStyle w:val="BodyText3"/>
        <w:spacing w:before="0" w:after="0"/>
        <w:ind w:firstLine="851"/>
        <w:jc w:val="both"/>
        <w:rPr/>
      </w:pPr>
      <w:r>
        <w:rPr>
          <w:sz w:val="24"/>
          <w:szCs w:val="24"/>
        </w:rPr>
        <w:t>2.1. Divisão de Expedientes, Leis e Contratos</w:t>
      </w:r>
    </w:p>
    <w:p>
      <w:pPr>
        <w:pStyle w:val="BodyText3"/>
        <w:spacing w:before="0" w:after="0"/>
        <w:ind w:firstLine="851"/>
        <w:jc w:val="both"/>
        <w:rPr/>
      </w:pPr>
      <w:r>
        <w:rPr>
          <w:sz w:val="24"/>
          <w:szCs w:val="24"/>
        </w:rPr>
        <w:t>2.1.1. Setor de Acompanhamento de Distribuição e Prazos</w:t>
      </w:r>
    </w:p>
    <w:p>
      <w:pPr>
        <w:pStyle w:val="BodyText3"/>
        <w:spacing w:before="0" w:after="0"/>
        <w:ind w:firstLine="851"/>
        <w:jc w:val="both"/>
        <w:rPr>
          <w:sz w:val="24"/>
          <w:szCs w:val="24"/>
        </w:rPr>
      </w:pPr>
      <w:r>
        <w:rPr/>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3. Unidade Central do Controle Interno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II – Órgãos Meios</w:t>
      </w:r>
    </w:p>
    <w:p>
      <w:pPr>
        <w:pStyle w:val="BodyText3"/>
        <w:spacing w:before="0" w:after="0"/>
        <w:ind w:firstLine="851"/>
        <w:jc w:val="both"/>
        <w:rPr/>
      </w:pPr>
      <w:r>
        <w:rPr>
          <w:sz w:val="24"/>
          <w:szCs w:val="24"/>
        </w:rPr>
        <w:t>1. Secretaria Municipal de Administração</w:t>
      </w:r>
    </w:p>
    <w:p>
      <w:pPr>
        <w:pStyle w:val="BodyText3"/>
        <w:spacing w:before="0" w:after="0"/>
        <w:ind w:firstLine="851"/>
        <w:jc w:val="both"/>
        <w:rPr/>
      </w:pPr>
      <w:r>
        <w:rPr>
          <w:sz w:val="24"/>
          <w:szCs w:val="24"/>
        </w:rPr>
        <w:t>1.1. Divisão de Serviços Conveniados</w:t>
      </w:r>
    </w:p>
    <w:p>
      <w:pPr>
        <w:pStyle w:val="BodyText3"/>
        <w:spacing w:before="0" w:after="0"/>
        <w:ind w:firstLine="851"/>
        <w:jc w:val="both"/>
        <w:rPr/>
      </w:pPr>
      <w:r>
        <w:rPr>
          <w:sz w:val="24"/>
          <w:szCs w:val="24"/>
        </w:rPr>
        <w:t>1.2. Divisão de Compras Públicas</w:t>
      </w:r>
    </w:p>
    <w:p>
      <w:pPr>
        <w:pStyle w:val="BodyText3"/>
        <w:spacing w:before="0" w:after="0"/>
        <w:ind w:firstLine="851"/>
        <w:jc w:val="both"/>
        <w:rPr/>
      </w:pPr>
      <w:r>
        <w:rPr>
          <w:sz w:val="24"/>
          <w:szCs w:val="24"/>
        </w:rPr>
        <w:t>1.3. Divisão de Recursos Humanos</w:t>
      </w:r>
    </w:p>
    <w:p>
      <w:pPr>
        <w:pStyle w:val="BodyText3"/>
        <w:spacing w:before="0" w:after="0"/>
        <w:ind w:firstLine="851"/>
        <w:jc w:val="both"/>
        <w:rPr/>
      </w:pPr>
      <w:r>
        <w:rPr>
          <w:sz w:val="24"/>
          <w:szCs w:val="24"/>
        </w:rPr>
        <w:t>1.4. Divisão de Manutenção e Controle de Frotas</w:t>
      </w:r>
    </w:p>
    <w:p>
      <w:pPr>
        <w:pStyle w:val="BodyText3"/>
        <w:spacing w:before="0" w:after="0"/>
        <w:ind w:firstLine="851"/>
        <w:jc w:val="both"/>
        <w:rPr/>
      </w:pPr>
      <w:r>
        <w:rPr>
          <w:sz w:val="24"/>
          <w:szCs w:val="24"/>
        </w:rPr>
        <w:t>1.5.  Setor Geral de Patrimônio</w:t>
      </w:r>
    </w:p>
    <w:p>
      <w:pPr>
        <w:pStyle w:val="BodyText3"/>
        <w:spacing w:before="0" w:after="0"/>
        <w:ind w:firstLine="851"/>
        <w:jc w:val="both"/>
        <w:rPr/>
      </w:pPr>
      <w:r>
        <w:rPr>
          <w:sz w:val="24"/>
          <w:szCs w:val="24"/>
        </w:rPr>
        <w:t>1.6. Setor Geral de Protocolo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2. Secretaria Municipal de Planejamento</w:t>
      </w:r>
    </w:p>
    <w:p>
      <w:pPr>
        <w:pStyle w:val="BodyText3"/>
        <w:spacing w:before="0" w:after="0"/>
        <w:ind w:firstLine="851"/>
        <w:jc w:val="both"/>
        <w:rPr/>
      </w:pPr>
      <w:r>
        <w:rPr>
          <w:sz w:val="24"/>
          <w:szCs w:val="24"/>
        </w:rPr>
        <w:t>2.1. Divisão de pesquisa, acompanhamento e execução de projetos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3. Secretaria Municipal de Finanças</w:t>
      </w:r>
    </w:p>
    <w:p>
      <w:pPr>
        <w:pStyle w:val="BodyText3"/>
        <w:spacing w:before="0" w:after="0"/>
        <w:ind w:firstLine="851"/>
        <w:jc w:val="both"/>
        <w:rPr/>
      </w:pPr>
      <w:r>
        <w:rPr>
          <w:sz w:val="24"/>
          <w:szCs w:val="24"/>
        </w:rPr>
        <w:t>3.1. Divisão de Contabilidade</w:t>
      </w:r>
    </w:p>
    <w:p>
      <w:pPr>
        <w:pStyle w:val="BodyText3"/>
        <w:spacing w:before="0" w:after="0"/>
        <w:ind w:firstLine="851"/>
        <w:jc w:val="both"/>
        <w:rPr/>
      </w:pPr>
      <w:r>
        <w:rPr>
          <w:sz w:val="24"/>
          <w:szCs w:val="24"/>
        </w:rPr>
        <w:t xml:space="preserve">3.2. Divisão de Fiscalização, Receita e Tributos </w:t>
      </w:r>
    </w:p>
    <w:p>
      <w:pPr>
        <w:pStyle w:val="BodyText3"/>
        <w:spacing w:before="0" w:after="0"/>
        <w:ind w:firstLine="851"/>
        <w:jc w:val="both"/>
        <w:rPr/>
      </w:pPr>
      <w:r>
        <w:rPr>
          <w:sz w:val="24"/>
          <w:szCs w:val="24"/>
        </w:rPr>
        <w:t>3.2.1 Setor Geral de Tributos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III – Órgãos Fins</w:t>
      </w:r>
    </w:p>
    <w:p>
      <w:pPr>
        <w:pStyle w:val="BodyText3"/>
        <w:spacing w:before="0" w:after="0"/>
        <w:ind w:firstLine="851"/>
        <w:jc w:val="both"/>
        <w:rPr/>
      </w:pPr>
      <w:r>
        <w:rPr>
          <w:sz w:val="24"/>
          <w:szCs w:val="24"/>
        </w:rPr>
        <w:t>1. Secretaria Municipal de Obras e Viação</w:t>
      </w:r>
    </w:p>
    <w:p>
      <w:pPr>
        <w:pStyle w:val="BodyText3"/>
        <w:spacing w:before="0" w:after="0"/>
        <w:ind w:firstLine="851"/>
        <w:jc w:val="both"/>
        <w:rPr/>
      </w:pPr>
      <w:r>
        <w:rPr>
          <w:sz w:val="24"/>
          <w:szCs w:val="24"/>
        </w:rPr>
        <w:t>1.1. Assessoria de Acompanhamento e Execução</w:t>
      </w:r>
    </w:p>
    <w:p>
      <w:pPr>
        <w:pStyle w:val="BodyText3"/>
        <w:spacing w:before="0" w:after="0"/>
        <w:ind w:firstLine="851"/>
        <w:jc w:val="both"/>
        <w:rPr/>
      </w:pPr>
      <w:r>
        <w:rPr>
          <w:sz w:val="24"/>
          <w:szCs w:val="24"/>
        </w:rPr>
        <w:t>1.2. Divisão de Serviços Urbanos</w:t>
      </w:r>
    </w:p>
    <w:p>
      <w:pPr>
        <w:pStyle w:val="BodyText3"/>
        <w:spacing w:before="0" w:after="0"/>
        <w:ind w:firstLine="851"/>
        <w:jc w:val="both"/>
        <w:rPr/>
      </w:pPr>
      <w:r>
        <w:rPr>
          <w:sz w:val="24"/>
          <w:szCs w:val="24"/>
        </w:rPr>
        <w:t>1.2.1. Setor Geral de Obras</w:t>
      </w:r>
    </w:p>
    <w:p>
      <w:pPr>
        <w:pStyle w:val="BodyText3"/>
        <w:spacing w:before="0" w:after="0"/>
        <w:ind w:firstLine="851"/>
        <w:jc w:val="both"/>
        <w:rPr/>
      </w:pPr>
      <w:r>
        <w:rPr>
          <w:sz w:val="24"/>
          <w:szCs w:val="24"/>
        </w:rPr>
        <w:t>1.2.2. Setor Geral de Iluminação</w:t>
      </w:r>
    </w:p>
    <w:p>
      <w:pPr>
        <w:pStyle w:val="BodyText3"/>
        <w:spacing w:before="0" w:after="0"/>
        <w:ind w:firstLine="851"/>
        <w:jc w:val="both"/>
        <w:rPr/>
      </w:pPr>
      <w:r>
        <w:rPr>
          <w:sz w:val="24"/>
          <w:szCs w:val="24"/>
        </w:rPr>
        <w:t>1.2.3. Setor Geral de Serviços</w:t>
      </w:r>
    </w:p>
    <w:p>
      <w:pPr>
        <w:pStyle w:val="BodyText3"/>
        <w:spacing w:before="0" w:after="0"/>
        <w:ind w:firstLine="851"/>
        <w:jc w:val="both"/>
        <w:rPr/>
      </w:pPr>
      <w:r>
        <w:rPr>
          <w:sz w:val="24"/>
          <w:szCs w:val="24"/>
        </w:rPr>
        <w:t>1.2.3.1 Setor de Serviços de Recuperação e Pavimentação</w:t>
      </w:r>
    </w:p>
    <w:p>
      <w:pPr>
        <w:pStyle w:val="BodyText3"/>
        <w:spacing w:before="0" w:after="0"/>
        <w:ind w:firstLine="851"/>
        <w:jc w:val="both"/>
        <w:rPr/>
      </w:pPr>
      <w:r>
        <w:rPr>
          <w:sz w:val="24"/>
          <w:szCs w:val="24"/>
        </w:rPr>
        <w:t>1.2.4 Setor Geral de Serviços Urbanos</w:t>
      </w:r>
    </w:p>
    <w:p>
      <w:pPr>
        <w:pStyle w:val="BodyText3"/>
        <w:spacing w:before="0" w:after="0"/>
        <w:ind w:firstLine="851"/>
        <w:jc w:val="both"/>
        <w:rPr/>
      </w:pPr>
      <w:r>
        <w:rPr>
          <w:sz w:val="24"/>
          <w:szCs w:val="24"/>
        </w:rPr>
        <w:t>1.3. Setor Geral de Trânsito</w:t>
      </w:r>
    </w:p>
    <w:p>
      <w:pPr>
        <w:pStyle w:val="BodyText3"/>
        <w:spacing w:before="0" w:after="0"/>
        <w:ind w:firstLine="851"/>
        <w:jc w:val="both"/>
        <w:rPr/>
      </w:pPr>
      <w:r>
        <w:rPr>
          <w:sz w:val="24"/>
          <w:szCs w:val="24"/>
        </w:rPr>
        <w:t>1.4 Divisão de Manutenção e Conservação de Espaços Públicos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2. Secretaria Municipal de Transportes</w:t>
      </w:r>
    </w:p>
    <w:p>
      <w:pPr>
        <w:pStyle w:val="BodyText3"/>
        <w:spacing w:before="0" w:after="0"/>
        <w:ind w:firstLine="851"/>
        <w:jc w:val="both"/>
        <w:rPr/>
      </w:pPr>
      <w:r>
        <w:rPr>
          <w:sz w:val="24"/>
          <w:szCs w:val="24"/>
        </w:rPr>
        <w:t>2.1. Divisão Administrativa de Planejamento e Transportes</w:t>
      </w:r>
    </w:p>
    <w:p>
      <w:pPr>
        <w:pStyle w:val="BodyText3"/>
        <w:spacing w:before="0" w:after="0"/>
        <w:ind w:firstLine="851"/>
        <w:jc w:val="both"/>
        <w:rPr/>
      </w:pPr>
      <w:r>
        <w:rPr>
          <w:sz w:val="24"/>
          <w:szCs w:val="24"/>
        </w:rPr>
        <w:t xml:space="preserve">2.2. Divisão de Estradas e Vias Rurais </w:t>
      </w:r>
    </w:p>
    <w:p>
      <w:pPr>
        <w:pStyle w:val="BodyText3"/>
        <w:spacing w:before="0" w:after="0"/>
        <w:ind w:firstLine="851"/>
        <w:jc w:val="both"/>
        <w:rPr/>
      </w:pPr>
      <w:r>
        <w:rPr>
          <w:sz w:val="24"/>
          <w:szCs w:val="24"/>
        </w:rPr>
        <w:t>2.2.1 Setor Geral de Oficina</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3. Secretaria Municipal de Educação, Desporto, Cultura e Turismo</w:t>
      </w:r>
    </w:p>
    <w:p>
      <w:pPr>
        <w:pStyle w:val="BodyText3"/>
        <w:spacing w:before="0" w:after="0"/>
        <w:ind w:firstLine="851"/>
        <w:jc w:val="both"/>
        <w:rPr/>
      </w:pPr>
      <w:r>
        <w:rPr>
          <w:sz w:val="24"/>
          <w:szCs w:val="24"/>
        </w:rPr>
        <w:t>3.1. Setor Geral de Desporto, Lazer, Cultura e Turismo</w:t>
      </w:r>
    </w:p>
    <w:p>
      <w:pPr>
        <w:pStyle w:val="BodyText3"/>
        <w:spacing w:before="0" w:after="0"/>
        <w:ind w:firstLine="851"/>
        <w:jc w:val="both"/>
        <w:rPr/>
      </w:pPr>
      <w:r>
        <w:rPr>
          <w:sz w:val="24"/>
          <w:szCs w:val="24"/>
        </w:rPr>
        <w:t>3.2. Setor Geral de Recebimento e Distribuição de Merenda Escolar</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4. Secretaria Municipal de Saúde</w:t>
      </w:r>
    </w:p>
    <w:p>
      <w:pPr>
        <w:pStyle w:val="BodyText3"/>
        <w:spacing w:before="0" w:after="0"/>
        <w:ind w:firstLine="851"/>
        <w:jc w:val="both"/>
        <w:rPr/>
      </w:pPr>
      <w:r>
        <w:rPr>
          <w:sz w:val="24"/>
          <w:szCs w:val="24"/>
        </w:rPr>
        <w:t xml:space="preserve">4.1 Assessoria </w:t>
      </w:r>
      <w:r>
        <w:rPr>
          <w:sz w:val="24"/>
          <w:szCs w:val="24"/>
        </w:rPr>
        <w:t>Administrativa</w:t>
      </w:r>
      <w:r>
        <w:rPr>
          <w:sz w:val="24"/>
          <w:szCs w:val="24"/>
        </w:rPr>
        <w:t xml:space="preserve"> </w:t>
      </w:r>
      <w:r>
        <w:rPr>
          <w:sz w:val="24"/>
          <w:szCs w:val="24"/>
        </w:rPr>
        <w:t>de Gestão em</w:t>
      </w:r>
      <w:r>
        <w:rPr>
          <w:sz w:val="24"/>
          <w:szCs w:val="24"/>
        </w:rPr>
        <w:t xml:space="preserve"> Saúde Pública</w:t>
      </w:r>
    </w:p>
    <w:p>
      <w:pPr>
        <w:pStyle w:val="BodyText3"/>
        <w:spacing w:before="0" w:after="0"/>
        <w:ind w:firstLine="851"/>
        <w:jc w:val="both"/>
        <w:rPr/>
      </w:pPr>
      <w:r>
        <w:rPr>
          <w:sz w:val="24"/>
          <w:szCs w:val="24"/>
        </w:rPr>
        <w:t>4.1.1 Setor de controle de qualidade e gerenciamento do atendimento</w:t>
      </w:r>
    </w:p>
    <w:p>
      <w:pPr>
        <w:pStyle w:val="BodyText3"/>
        <w:spacing w:before="0" w:after="0"/>
        <w:ind w:firstLine="851"/>
        <w:jc w:val="both"/>
        <w:rPr/>
      </w:pPr>
      <w:r>
        <w:rPr>
          <w:sz w:val="24"/>
          <w:szCs w:val="24"/>
        </w:rPr>
        <w:t>4.1.2. Setor de controle de qualidade e gerenciamento do atendimento</w:t>
      </w:r>
    </w:p>
    <w:p>
      <w:pPr>
        <w:pStyle w:val="BodyText3"/>
        <w:spacing w:before="0" w:after="0"/>
        <w:ind w:firstLine="851"/>
        <w:jc w:val="both"/>
        <w:rPr/>
      </w:pPr>
      <w:r>
        <w:rPr>
          <w:sz w:val="24"/>
          <w:szCs w:val="24"/>
        </w:rPr>
        <w:t>4.1.3 Setor de controle de qualidade e gerenciamento do atendimento</w:t>
      </w:r>
    </w:p>
    <w:p>
      <w:pPr>
        <w:pStyle w:val="BodyText3"/>
        <w:spacing w:before="0" w:after="0"/>
        <w:ind w:firstLine="851"/>
        <w:jc w:val="both"/>
        <w:rPr/>
      </w:pPr>
      <w:r>
        <w:rPr>
          <w:sz w:val="24"/>
          <w:szCs w:val="24"/>
        </w:rPr>
        <w:t>4.1.4 Setor de controle de qualidade e gerenciamento do atendimento</w:t>
      </w:r>
    </w:p>
    <w:p>
      <w:pPr>
        <w:pStyle w:val="BodyText3"/>
        <w:spacing w:before="0" w:after="0"/>
        <w:ind w:firstLine="851"/>
        <w:jc w:val="both"/>
        <w:rPr/>
      </w:pPr>
      <w:r>
        <w:rPr>
          <w:sz w:val="24"/>
          <w:szCs w:val="24"/>
        </w:rPr>
        <w:t>4.1.5</w:t>
      </w:r>
      <w:r>
        <w:rPr>
          <w:sz w:val="24"/>
          <w:szCs w:val="24"/>
        </w:rPr>
        <w:t xml:space="preserve"> Divisão de Assistência Farmacêutica Municipal</w:t>
      </w:r>
    </w:p>
    <w:p>
      <w:pPr>
        <w:pStyle w:val="BodyText3"/>
        <w:spacing w:before="0" w:after="0"/>
        <w:ind w:firstLine="851"/>
        <w:jc w:val="both"/>
        <w:rPr/>
      </w:pPr>
      <w:r>
        <w:rPr>
          <w:sz w:val="24"/>
          <w:szCs w:val="24"/>
        </w:rPr>
        <w:t>4.</w:t>
      </w:r>
      <w:r>
        <w:rPr>
          <w:sz w:val="24"/>
          <w:szCs w:val="24"/>
        </w:rPr>
        <w:t>1.6</w:t>
      </w:r>
      <w:r>
        <w:rPr>
          <w:sz w:val="24"/>
          <w:szCs w:val="24"/>
        </w:rPr>
        <w:t xml:space="preserve"> Setor Geral de Transporte de Pacientes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5. Secretaria Municipal de Agricultura</w:t>
      </w:r>
    </w:p>
    <w:p>
      <w:pPr>
        <w:pStyle w:val="BodyText3"/>
        <w:spacing w:before="0" w:after="0"/>
        <w:ind w:firstLine="851"/>
        <w:jc w:val="both"/>
        <w:rPr/>
      </w:pPr>
      <w:r>
        <w:rPr>
          <w:sz w:val="24"/>
          <w:szCs w:val="24"/>
        </w:rPr>
        <w:t>5.1. Divisão de Agricultura e pecuária</w:t>
      </w:r>
    </w:p>
    <w:p>
      <w:pPr>
        <w:pStyle w:val="BodyText3"/>
        <w:spacing w:before="0" w:after="0"/>
        <w:ind w:firstLine="851"/>
        <w:jc w:val="both"/>
        <w:rPr/>
      </w:pPr>
      <w:r>
        <w:rPr>
          <w:sz w:val="24"/>
          <w:szCs w:val="24"/>
        </w:rPr>
        <w:t>6. Secretaria Municipal de Indústria, Comércio e Serviços</w:t>
      </w:r>
    </w:p>
    <w:p>
      <w:pPr>
        <w:pStyle w:val="BodyText3"/>
        <w:spacing w:before="0" w:after="0"/>
        <w:ind w:firstLine="851"/>
        <w:jc w:val="both"/>
        <w:rPr/>
      </w:pPr>
      <w:r>
        <w:rPr>
          <w:sz w:val="24"/>
          <w:szCs w:val="24"/>
        </w:rPr>
        <w:t>6.1 Setor Geral de Industria e Comércio.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7. Secretaria Municipal de Assistência Social</w:t>
      </w:r>
    </w:p>
    <w:p>
      <w:pPr>
        <w:pStyle w:val="BodyText3"/>
        <w:spacing w:before="0" w:after="0"/>
        <w:ind w:firstLine="851"/>
        <w:jc w:val="both"/>
        <w:rPr/>
      </w:pPr>
      <w:r>
        <w:rPr>
          <w:sz w:val="24"/>
          <w:szCs w:val="24"/>
        </w:rPr>
        <w:t>7.1. Assessoria de Gestão e Desenvolvimento Social</w:t>
      </w:r>
    </w:p>
    <w:p>
      <w:pPr>
        <w:pStyle w:val="BodyText3"/>
        <w:spacing w:before="0" w:after="0"/>
        <w:ind w:firstLine="851"/>
        <w:jc w:val="both"/>
        <w:rPr/>
      </w:pPr>
      <w:r>
        <w:rPr>
          <w:sz w:val="24"/>
          <w:szCs w:val="24"/>
        </w:rPr>
        <w:t>7.2.Setor Geral de Programas da Assistência Social</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8. Secretaria Municipal de Meio Ambiente</w:t>
      </w:r>
    </w:p>
    <w:p>
      <w:pPr>
        <w:pStyle w:val="BodyText3"/>
        <w:spacing w:before="0" w:after="0"/>
        <w:ind w:firstLine="851"/>
        <w:jc w:val="both"/>
        <w:rPr/>
      </w:pPr>
      <w:r>
        <w:rPr>
          <w:sz w:val="24"/>
          <w:szCs w:val="24"/>
        </w:rPr>
        <w:t>8.1 Setor Geral de Equipe de Paisagismo, Plantio e Reflorestamento</w:t>
      </w:r>
    </w:p>
    <w:p>
      <w:pPr>
        <w:pStyle w:val="BodyText3"/>
        <w:spacing w:before="0" w:after="0"/>
        <w:ind w:firstLine="851"/>
        <w:jc w:val="both"/>
        <w:rPr/>
      </w:pPr>
      <w:r>
        <w:rPr>
          <w:sz w:val="24"/>
          <w:szCs w:val="24"/>
        </w:rPr>
        <w:t>(...</w:t>
      </w:r>
      <w:r>
        <w:rPr>
          <w:sz w:val="24"/>
          <w:szCs w:val="24"/>
        </w:rPr>
        <w:t>)”</w:t>
      </w:r>
    </w:p>
    <w:p>
      <w:pPr>
        <w:pStyle w:val="BodyText3"/>
        <w:spacing w:before="0" w:after="0"/>
        <w:ind w:firstLine="851"/>
        <w:jc w:val="both"/>
        <w:rPr>
          <w:sz w:val="24"/>
          <w:szCs w:val="24"/>
        </w:rPr>
      </w:pPr>
      <w:r>
        <w:rPr/>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w:t>
      </w:r>
      <w:r>
        <w:rPr>
          <w:strike/>
          <w:sz w:val="24"/>
          <w:szCs w:val="24"/>
        </w:rPr>
        <w:t>º</w:t>
      </w:r>
      <w:r>
        <w:rPr>
          <w:sz w:val="24"/>
          <w:szCs w:val="24"/>
        </w:rPr>
        <w:t xml:space="preserve"> O art. 8</w:t>
      </w:r>
      <w:r>
        <w:rPr>
          <w:strike/>
          <w:sz w:val="24"/>
          <w:szCs w:val="24"/>
        </w:rPr>
        <w:t>º</w:t>
      </w:r>
      <w:r>
        <w:rPr>
          <w:sz w:val="24"/>
          <w:szCs w:val="24"/>
        </w:rPr>
        <w:t xml:space="preserve"> da Lei Municipal n</w:t>
      </w:r>
      <w:r>
        <w:rPr>
          <w:strike/>
          <w:sz w:val="24"/>
          <w:szCs w:val="24"/>
        </w:rPr>
        <w:t>º</w:t>
      </w:r>
      <w:r>
        <w:rPr>
          <w:sz w:val="24"/>
          <w:szCs w:val="24"/>
        </w:rPr>
        <w:t xml:space="preserve"> 5.496, de 17 de setembro de 2019, passa a vigorar com a seguinte redação:</w:t>
      </w:r>
    </w:p>
    <w:p>
      <w:pPr>
        <w:pStyle w:val="BodyText3"/>
        <w:widowControl/>
        <w:bidi w:val="0"/>
        <w:spacing w:before="0" w:after="0"/>
        <w:ind w:start="907" w:end="0" w:hanging="0"/>
        <w:jc w:val="both"/>
        <w:rPr/>
      </w:pPr>
      <w:r>
        <w:rPr>
          <w:sz w:val="24"/>
          <w:szCs w:val="24"/>
        </w:rPr>
        <w:t xml:space="preserve">“ </w:t>
      </w:r>
      <w:r>
        <w:rPr>
          <w:sz w:val="24"/>
          <w:szCs w:val="24"/>
        </w:rPr>
        <w:t>(...) Art. 8</w:t>
      </w:r>
      <w:r>
        <w:rPr>
          <w:strike/>
          <w:sz w:val="24"/>
          <w:szCs w:val="24"/>
        </w:rPr>
        <w:t>º</w:t>
      </w:r>
      <w:r>
        <w:rPr>
          <w:sz w:val="24"/>
          <w:szCs w:val="24"/>
        </w:rPr>
        <w:t xml:space="preserve"> Fica definido o Quadro de Cargos em Comissão e Funções de Confiança do Poder Executivo Municipal, com denominação, número de cargos e funções e padrão de vencimentos:</w:t>
      </w:r>
    </w:p>
    <w:p>
      <w:pPr>
        <w:pStyle w:val="BodyText3"/>
        <w:spacing w:before="0" w:after="0"/>
        <w:ind w:firstLine="851"/>
        <w:jc w:val="both"/>
        <w:rPr>
          <w:sz w:val="24"/>
          <w:szCs w:val="24"/>
        </w:rPr>
      </w:pPr>
      <w:r>
        <w:rPr/>
      </w:r>
    </w:p>
    <w:tbl>
      <w:tblPr>
        <w:tblW w:w="8042" w:type="dxa"/>
        <w:jc w:val="start"/>
        <w:tblInd w:w="819" w:type="dxa"/>
        <w:tblBorders>
          <w:top w:val="single" w:sz="4" w:space="0" w:color="000000"/>
          <w:start w:val="single" w:sz="4" w:space="0" w:color="000000"/>
          <w:bottom w:val="single" w:sz="4" w:space="0" w:color="000000"/>
          <w:insideH w:val="single" w:sz="4" w:space="0" w:color="000000"/>
        </w:tblBorders>
        <w:tblCellMar>
          <w:top w:w="0" w:type="dxa"/>
          <w:start w:w="65" w:type="dxa"/>
          <w:bottom w:w="0" w:type="dxa"/>
          <w:end w:w="70" w:type="dxa"/>
        </w:tblCellMar>
      </w:tblPr>
      <w:tblGrid>
        <w:gridCol w:w="1245"/>
        <w:gridCol w:w="5085"/>
        <w:gridCol w:w="1712"/>
      </w:tblGrid>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Quantidade</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tabs>
                <w:tab w:val="center" w:pos="2586" w:leader="none"/>
                <w:tab w:val="right" w:pos="5172" w:leader="none"/>
              </w:tabs>
              <w:rPr>
                <w:rFonts w:ascii="Times New Roman" w:hAnsi="Times New Roman" w:cs="Arial"/>
                <w:i w:val="false"/>
                <w:i w:val="false"/>
                <w:iCs w:val="false"/>
                <w:sz w:val="22"/>
                <w:szCs w:val="22"/>
              </w:rPr>
            </w:pPr>
            <w:r>
              <w:rPr>
                <w:rFonts w:cs="Arial" w:ascii="Times New Roman" w:hAnsi="Times New Roman"/>
                <w:i w:val="false"/>
                <w:iCs w:val="false"/>
                <w:sz w:val="22"/>
                <w:szCs w:val="22"/>
              </w:rPr>
              <w:tab/>
              <w:t>Denominação</w:t>
              <w:tab/>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Padrão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Chefe de Gabinete</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Planejamento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Administração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Obras e Viação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 xml:space="preserve">Secretário de Transporte </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Educação, Desporto, Cultura e Turismo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Saúde</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Assistência Social</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Indústria, Comércio e Serviços</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Secretario de Finanças</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 xml:space="preserve">Secretario da Agricultura </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Secretário de Meio Ambiente</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01</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Procurador Geral do Município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Subsídio</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w:t>
            </w:r>
            <w:r>
              <w:rPr>
                <w:rFonts w:cs="Arial" w:ascii="Times New Roman" w:hAnsi="Times New Roman"/>
                <w:i w:val="false"/>
                <w:iCs w:val="false"/>
                <w:sz w:val="22"/>
                <w:szCs w:val="22"/>
              </w:rPr>
              <w:t>5</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Assessores</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CC-5 ou FC-5</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14</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Diretores de Divisão</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CC-4 ou FC-4</w:t>
            </w:r>
          </w:p>
        </w:tc>
      </w:tr>
      <w:tr>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15</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Supervisores Gerais</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CC-3 ou FC-3</w:t>
            </w:r>
          </w:p>
        </w:tc>
      </w:tr>
      <w:tr>
        <w:trPr>
          <w:trHeight w:val="241" w:hRule="atLeast"/>
        </w:trPr>
        <w:tc>
          <w:tcPr>
            <w:tcW w:w="124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06</w:t>
            </w:r>
          </w:p>
        </w:tc>
        <w:tc>
          <w:tcPr>
            <w:tcW w:w="508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widowControl w:val="false"/>
              <w:jc w:val="both"/>
              <w:rPr>
                <w:rFonts w:ascii="Times New Roman" w:hAnsi="Times New Roman" w:cs="Arial"/>
                <w:i w:val="false"/>
                <w:i w:val="false"/>
                <w:iCs w:val="false"/>
                <w:sz w:val="22"/>
                <w:szCs w:val="22"/>
              </w:rPr>
            </w:pPr>
            <w:r>
              <w:rPr>
                <w:rFonts w:cs="Arial" w:ascii="Times New Roman" w:hAnsi="Times New Roman"/>
                <w:i w:val="false"/>
                <w:iCs w:val="false"/>
                <w:sz w:val="22"/>
                <w:szCs w:val="22"/>
              </w:rPr>
              <w:t>Supervisores</w:t>
            </w:r>
          </w:p>
        </w:tc>
        <w:tc>
          <w:tcPr>
            <w:tcW w:w="1712"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widowControl w:val="false"/>
              <w:jc w:val="center"/>
              <w:rPr>
                <w:rFonts w:ascii="Times New Roman" w:hAnsi="Times New Roman" w:cs="Arial"/>
                <w:i w:val="false"/>
                <w:i w:val="false"/>
                <w:iCs w:val="false"/>
                <w:sz w:val="22"/>
                <w:szCs w:val="22"/>
              </w:rPr>
            </w:pPr>
            <w:r>
              <w:rPr>
                <w:rFonts w:cs="Arial" w:ascii="Times New Roman" w:hAnsi="Times New Roman"/>
                <w:i w:val="false"/>
                <w:iCs w:val="false"/>
                <w:sz w:val="22"/>
                <w:szCs w:val="22"/>
              </w:rPr>
              <w:t>CC-2 ou FC-2</w:t>
            </w:r>
          </w:p>
        </w:tc>
      </w:tr>
    </w:tbl>
    <w:p>
      <w:pPr>
        <w:pStyle w:val="BodyText21"/>
        <w:widowControl/>
        <w:bidi w:val="0"/>
        <w:spacing w:lineRule="auto" w:line="240" w:before="0" w:after="0"/>
        <w:ind w:start="0" w:end="0" w:firstLine="850"/>
        <w:jc w:val="both"/>
        <w:rPr/>
      </w:pPr>
      <w:r>
        <w:rPr>
          <w:rFonts w:ascii="Times New Roman" w:hAnsi="Times New Roman"/>
          <w:szCs w:val="24"/>
        </w:rPr>
        <w:t>(...)”</w:t>
      </w:r>
    </w:p>
    <w:p>
      <w:pPr>
        <w:pStyle w:val="BodyText21"/>
        <w:spacing w:lineRule="auto" w:line="240" w:before="0" w:after="0"/>
        <w:jc w:val="both"/>
        <w:rPr>
          <w:rFonts w:ascii="Times New Roman" w:hAnsi="Times New Roman"/>
          <w:szCs w:val="24"/>
        </w:rPr>
      </w:pPr>
      <w:r>
        <w:rPr/>
      </w:r>
    </w:p>
    <w:p>
      <w:pPr>
        <w:pStyle w:val="BodyText21"/>
        <w:widowControl/>
        <w:bidi w:val="0"/>
        <w:spacing w:lineRule="auto" w:line="240" w:before="0" w:after="0"/>
        <w:ind w:start="0" w:end="0" w:firstLine="850"/>
        <w:jc w:val="both"/>
        <w:rPr/>
      </w:pPr>
      <w:r>
        <w:rPr>
          <w:rFonts w:ascii="Times New Roman" w:hAnsi="Times New Roman"/>
          <w:szCs w:val="24"/>
        </w:rPr>
        <w:t>Art. 3</w:t>
      </w:r>
      <w:r>
        <w:rPr>
          <w:rFonts w:ascii="Times New Roman" w:hAnsi="Times New Roman"/>
          <w:strike/>
          <w:szCs w:val="24"/>
        </w:rPr>
        <w:t>º</w:t>
      </w:r>
      <w:r>
        <w:rPr>
          <w:rFonts w:ascii="Times New Roman" w:hAnsi="Times New Roman"/>
          <w:szCs w:val="24"/>
        </w:rPr>
        <w:t xml:space="preserve"> As demais disposições permanecem inalteradas.</w:t>
      </w:r>
    </w:p>
    <w:p>
      <w:pPr>
        <w:pStyle w:val="BodyText21"/>
        <w:spacing w:lineRule="auto" w:line="240" w:before="0" w:after="0"/>
        <w:jc w:val="both"/>
        <w:rPr>
          <w:rFonts w:ascii="Times New Roman" w:hAnsi="Times New Roman"/>
          <w:szCs w:val="24"/>
        </w:rPr>
      </w:pPr>
      <w:r>
        <w:rPr/>
      </w:r>
    </w:p>
    <w:p>
      <w:pPr>
        <w:pStyle w:val="BodyText21"/>
        <w:widowControl/>
        <w:bidi w:val="0"/>
        <w:spacing w:lineRule="auto" w:line="240" w:before="0" w:after="0"/>
        <w:ind w:start="0" w:end="0" w:firstLine="850"/>
        <w:jc w:val="both"/>
        <w:rPr/>
      </w:pPr>
      <w:r>
        <w:rPr>
          <w:rFonts w:ascii="Times New Roman" w:hAnsi="Times New Roman"/>
          <w:szCs w:val="24"/>
        </w:rPr>
        <w:t>Art. 4</w:t>
      </w:r>
      <w:r>
        <w:rPr>
          <w:rFonts w:ascii="Times New Roman" w:hAnsi="Times New Roman"/>
          <w:strike/>
          <w:szCs w:val="24"/>
        </w:rPr>
        <w:t>º</w:t>
      </w:r>
      <w:r>
        <w:rPr>
          <w:rFonts w:ascii="Times New Roman" w:hAnsi="Times New Roman"/>
          <w:szCs w:val="24"/>
        </w:rPr>
        <w:t xml:space="preserve"> Esta lei entre em vigor na data de sua publicação. </w:t>
      </w:r>
    </w:p>
    <w:p>
      <w:pPr>
        <w:pStyle w:val="BodyText21"/>
        <w:spacing w:lineRule="auto" w:line="240" w:before="0" w:after="0"/>
        <w:ind w:firstLine="851"/>
        <w:jc w:val="both"/>
        <w:rPr>
          <w:rFonts w:ascii="Times New Roman" w:hAnsi="Times New Roman"/>
          <w:szCs w:val="24"/>
        </w:rPr>
      </w:pPr>
      <w:r>
        <w:rPr>
          <w:szCs w:val="24"/>
        </w:rPr>
      </w:r>
    </w:p>
    <w:p>
      <w:pPr>
        <w:pStyle w:val="BodyText3"/>
        <w:ind w:firstLine="851"/>
        <w:jc w:val="both"/>
        <w:rPr>
          <w:szCs w:val="24"/>
        </w:rPr>
      </w:pPr>
      <w:r>
        <w:rPr>
          <w:szCs w:val="24"/>
        </w:rPr>
      </w:r>
    </w:p>
    <w:p>
      <w:pPr>
        <w:pStyle w:val="BodyText3"/>
        <w:ind w:firstLine="851"/>
        <w:jc w:val="both"/>
        <w:rPr>
          <w:szCs w:val="24"/>
        </w:rPr>
      </w:pPr>
      <w:r>
        <w:rPr>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PL 10</w:t>
      </w:r>
      <w:r>
        <w:rPr>
          <w:rFonts w:ascii="Times New Roman" w:hAnsi="Times New Roman"/>
          <w:szCs w:val="24"/>
        </w:rPr>
        <w:t>8</w:t>
      </w:r>
      <w:r>
        <w:rPr>
          <w:rFonts w:ascii="Times New Roman" w:hAnsi="Times New Roman"/>
          <w:szCs w:val="24"/>
        </w:rPr>
        <w:t>/19.-</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center"/>
        <w:rPr>
          <w:rFonts w:ascii="Times New Roman" w:hAnsi="Times New Roman"/>
          <w:szCs w:val="24"/>
        </w:rPr>
      </w:pPr>
      <w:r>
        <w:rPr>
          <w:b/>
          <w:bCs/>
        </w:rPr>
      </w:r>
    </w:p>
    <w:p>
      <w:pPr>
        <w:pStyle w:val="BodyText21"/>
        <w:spacing w:lineRule="auto" w:line="240" w:before="0" w:after="0"/>
        <w:jc w:val="center"/>
        <w:rPr>
          <w:b/>
          <w:b/>
          <w:bCs/>
        </w:rPr>
      </w:pPr>
      <w:r>
        <w:rPr>
          <w:rFonts w:ascii="Times New Roman" w:hAnsi="Times New Roman"/>
          <w:b/>
          <w:bCs/>
          <w:szCs w:val="24"/>
        </w:rPr>
        <w:t>ANEXO I</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CARGO: ASSESSOR DE SERVIÇOS CONVENIADOS</w:t>
      </w:r>
    </w:p>
    <w:p>
      <w:pPr>
        <w:pStyle w:val="BodyText21"/>
        <w:spacing w:lineRule="auto" w:line="240" w:before="0" w:after="0"/>
        <w:jc w:val="both"/>
        <w:rPr>
          <w:strike/>
        </w:rPr>
      </w:pPr>
      <w:r>
        <w:rPr>
          <w:rFonts w:ascii="Times New Roman" w:hAnsi="Times New Roman"/>
          <w:strike/>
          <w:szCs w:val="24"/>
        </w:rPr>
        <w:t>SERVIÇOS - 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CC-5 ou FC-5</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SÍNTESE DOS DEVERES: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Atividades envolvendo o assessoramento de serviços conveniados, bem como pesquisa, estudo, e elaboração de normas, pareceres, anteprojetos e informações.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strike/>
        </w:rPr>
      </w:pPr>
      <w:r>
        <w:rPr>
          <w:rFonts w:ascii="Times New Roman" w:hAnsi="Times New Roman"/>
          <w:strike/>
          <w:szCs w:val="24"/>
        </w:rPr>
        <w:t>Pesquisar e coletar dados que se fizerem necessários para decisões importantes na órbita administrativa; elaborar pareceres fundamentados na legislação ou em pesquisas efetuadas; efetuar pesquisas para o aperfeiçoamento dos serviços conveniados; elaborar ou examinar anteprojetos de lei e outros atos normativos, por determinação superior; elaborar exposição de motivos e justificativas; participar da elaboração de normas ou regulamentos que envolvam matéria ligada às atividades dos serviços conveniados, tais como Junta Comercial, PROCON, REDESIN, FGTAS, Junta Militar, Balcão do Consumidor, entre outros; coordenar e gerenciar as atividades dos serviços conveniados com outros entes públicos e/privados; proceder a estudos e apresentar sugestões sobre propostas orçamentárias; assessorar estudos para a execução de projetos de organização e reorganização dos serviços conveniados; revisar atos e informações antes de submetê-los à apreciação das autoridades superiores;  prestar assessoramento a autoridades superiores ou a unidades administrativas em assuntos de sua especialidade; orientar, coordenar e supervisionar trabalhos a serem desenvolvidos pelos serviços conveniados; executar outras tarefas semelhantes.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ASSESSOR  SUPERIOR DE PROJETOS</w:t>
      </w:r>
    </w:p>
    <w:p>
      <w:pPr>
        <w:pStyle w:val="BodyText21"/>
        <w:spacing w:lineRule="auto" w:line="240" w:before="0" w:after="0"/>
        <w:jc w:val="both"/>
        <w:rPr>
          <w:strike/>
        </w:rPr>
      </w:pPr>
      <w:r>
        <w:rPr>
          <w:rFonts w:ascii="Times New Roman" w:hAnsi="Times New Roman"/>
          <w:strike/>
          <w:szCs w:val="24"/>
        </w:rPr>
        <w:t>SERVIÇOS - 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CC-5 ou FC-5</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SÍNTESE DE DEVERES:</w:t>
      </w:r>
    </w:p>
    <w:p>
      <w:pPr>
        <w:pStyle w:val="BodyText21"/>
        <w:spacing w:lineRule="auto" w:line="240" w:before="0" w:after="0"/>
        <w:jc w:val="both"/>
        <w:rPr>
          <w:strike/>
        </w:rPr>
      </w:pPr>
      <w:r>
        <w:rPr>
          <w:rFonts w:ascii="Times New Roman" w:hAnsi="Times New Roman"/>
          <w:strike/>
          <w:szCs w:val="24"/>
        </w:rPr>
        <w:t xml:space="preserve"> </w:t>
      </w:r>
      <w:r>
        <w:rPr>
          <w:rFonts w:ascii="Times New Roman" w:hAnsi="Times New Roman"/>
          <w:strike/>
          <w:szCs w:val="24"/>
        </w:rPr>
        <w:t>Coordenar a elaboração de projetos para captação de recursos existentes no âmbito público estadual e federal, assim como na iniciativa privada.</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Coordenar a elaboração de propostas de convênios a nível municipal, estadual e federal, encaminhar e acompanhar projetos e processos junto ao SICONV; coordenar e dar andamento nos vários Contratos de Repasses ou Convênios ativos; coordenar o encaminhamento dos trabalhos decorrentes destes convênios junto aos profissionais de desenvolvimento internos e externos (projeto e obra);coordenar a elaboração de projetos dentro das normativas estabelecidas pela Lei das Licitações (lei 8666/93 e alterações) e IN do TCE-RS, constituído de Projetos arquitetônicos completos, memoriais descritivos, orçamentos detalhados, cronograma físico financeiro, BDI e encargos sociais, e demais peças pertinentes à execução qualificada de uma obra pública; fazer a avaliação de desempenho de seus subordinados em conformidade com a legislação vigente; executar tarefas afins.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ASSESSOR ADMINISTRATIVO DE PLANEJAMENTO E TRANSPORTES</w:t>
      </w:r>
    </w:p>
    <w:p>
      <w:pPr>
        <w:pStyle w:val="BodyText21"/>
        <w:spacing w:lineRule="auto" w:line="240" w:before="0" w:after="0"/>
        <w:jc w:val="both"/>
        <w:rPr>
          <w:strike/>
        </w:rPr>
      </w:pPr>
      <w:r>
        <w:rPr>
          <w:rFonts w:ascii="Times New Roman" w:hAnsi="Times New Roman"/>
          <w:strike/>
          <w:szCs w:val="24"/>
        </w:rPr>
        <w:t>SERVIÇOS -  TRANSPORTES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CC-5 ou FC-5</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 xml:space="preserve">SÍNTESE DOS DEVERES: </w:t>
      </w:r>
    </w:p>
    <w:p>
      <w:pPr>
        <w:pStyle w:val="BodyText21"/>
        <w:spacing w:lineRule="auto" w:line="240" w:before="0" w:after="0"/>
        <w:jc w:val="both"/>
        <w:rPr>
          <w:strike/>
        </w:rPr>
      </w:pPr>
      <w:r>
        <w:rPr>
          <w:rFonts w:ascii="Times New Roman" w:hAnsi="Times New Roman"/>
          <w:strike/>
          <w:szCs w:val="24"/>
        </w:rPr>
        <w:t xml:space="preserve">Coordenar e organizar o serviço administrativo de planejamento e  de transportes, com o objetivo de dar apoio à administração da Secretaria. </w:t>
      </w:r>
    </w:p>
    <w:p>
      <w:pPr>
        <w:pStyle w:val="BodyText21"/>
        <w:spacing w:lineRule="auto" w:line="240" w:before="0" w:after="0"/>
        <w:jc w:val="both"/>
        <w:rPr>
          <w:strike/>
        </w:rPr>
      </w:pPr>
      <w:r>
        <w:rPr>
          <w:rFonts w:ascii="Times New Roman" w:hAnsi="Times New Roman"/>
          <w:strike/>
          <w:szCs w:val="24"/>
        </w:rPr>
        <w:t xml:space="preserve">ATRIBUIÇÕES: </w:t>
      </w:r>
    </w:p>
    <w:p>
      <w:pPr>
        <w:pStyle w:val="BodyText21"/>
        <w:spacing w:lineRule="auto" w:line="240" w:before="0" w:after="0"/>
        <w:jc w:val="both"/>
        <w:rPr>
          <w:strike/>
        </w:rPr>
      </w:pPr>
      <w:r>
        <w:rPr>
          <w:rFonts w:ascii="Times New Roman" w:hAnsi="Times New Roman"/>
          <w:strike/>
          <w:szCs w:val="24"/>
        </w:rPr>
        <w:t>Coordenar a execução dos serviços administrativos, de planejamento  e manutenção da secretaria, responsabilizar-se pela parte administrativa na elaboração de orçamentos e projetos, orientando e supervisionando a sua execução;planejar a solicitação de verbas, disponibilidade financeira e condições de pagamento junto a sua chefia;  realizar tarefas semelhantes. Supervisionar e responsabilizar-se pela elaboração de relatórios e pelo controle de documentos, controle de jornada dos servidores e existência de desvios de função.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DIRETOR DE PATRIMÔNIO</w:t>
      </w:r>
    </w:p>
    <w:p>
      <w:pPr>
        <w:pStyle w:val="BodyText21"/>
        <w:spacing w:lineRule="auto" w:line="240" w:before="0" w:after="0"/>
        <w:jc w:val="both"/>
        <w:rPr>
          <w:strike/>
        </w:rPr>
      </w:pPr>
      <w:r>
        <w:rPr>
          <w:rFonts w:ascii="Times New Roman" w:hAnsi="Times New Roman"/>
          <w:strike/>
          <w:szCs w:val="24"/>
        </w:rPr>
        <w:t>SERVIÇOS - 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CC-4 ou FC-4</w:t>
      </w:r>
    </w:p>
    <w:p>
      <w:pPr>
        <w:pStyle w:val="BodyText21"/>
        <w:spacing w:lineRule="auto" w:line="240" w:before="0" w:after="0"/>
        <w:jc w:val="both"/>
        <w:rPr>
          <w:strike/>
        </w:rPr>
      </w:pPr>
      <w:r>
        <w:rPr>
          <w:rFonts w:ascii="Times New Roman" w:hAnsi="Times New Roman"/>
          <w:strike/>
          <w:szCs w:val="24"/>
        </w:rPr>
        <w:t>JORNADA DE TRABALHO –188horas mensalmente</w:t>
      </w:r>
    </w:p>
    <w:p>
      <w:pPr>
        <w:pStyle w:val="BodyText21"/>
        <w:spacing w:lineRule="auto" w:line="240" w:before="0" w:after="0"/>
        <w:jc w:val="both"/>
        <w:rPr>
          <w:strike/>
        </w:rPr>
      </w:pPr>
      <w:r>
        <w:rPr>
          <w:rFonts w:ascii="Times New Roman" w:hAnsi="Times New Roman"/>
          <w:strike/>
          <w:szCs w:val="24"/>
        </w:rPr>
        <w:t>SÍNTESE DE DEVERES: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 xml:space="preserve">Atuar no Controle do patrimônio do município, com uma visão estratégica, possibilitando que a administração receba permanentemente respostas atualizadas e com qualidade no que se refere ao patrimônio existente, seja ele bens móveis e imóveis do Município através dos registros patrimoniais. </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strike/>
        </w:rPr>
      </w:pPr>
      <w:r>
        <w:rPr>
          <w:rFonts w:ascii="Times New Roman" w:hAnsi="Times New Roman"/>
          <w:strike/>
          <w:szCs w:val="24"/>
        </w:rPr>
        <w:t>Dirigir as ações desenvolvidas para a conservação de todos os bens patrimoniais apropriados nas respectivas áreas;  Supervisionar o recebimento de ativos, materiais de consumo e notas fiscais, fisicamente e através de sistema integrado, dirigir a criação de  patrimônio através de etiquetas com sequência patrimonial, dirigir o controle e manutenção de todos os bens do da Prefeitura Municipal de Três Passos; supervisionar o cadastro dos bens patrimoniados de forma sistematizada que garanta a rápida identificação dos bens e emissão de relatórios; Dirigir a movimentação de ativo através de sistema integrado que permita celeridade nos processos e garantia de que os bens estão devidamente alocados e identificados; Comunicar e tomar providências cabíveis nos casos de irregularidades constatadas; supervisionar  o inventário anual dos bens patrimoniais da Prefeitura Municipal de Três Passos; assessorar as comissões nomeadas no que se refere as reuniões que deverão ser realizadas; dirigir o inventário em todas as unidades operacionais da administração, deslocando-se até o local, supervisionar a baixa patrimonial de bens inutilizados, emitir relatório para direcionamento aos órgãos de controle externo; Emitir relatórios gerenciais periódicos, mensais, trimestrais, semestrais e/ou anuais relativos a emissão de notas fiscais e recebimento de materiais e serviços junto a contabilidade, supervisionando o levantamento de todos os lançamentos e confrontando com o existente na contabilidade, evitando irregularidades; Dirigir as movimentações de ativo, a partir de atendimento de solicitações,  garantindo que o sistema de controle esteja coerente com o local físico do bem; dirigir estudos, reuniões e apresentar sugestões para aperfeiçoamento do setor; conduzir veículos do Município desde que devidamente habilitado; executar outras tarefas correlatas.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DIRETOR DE SERVIÇOS DE ÁGUA E IRRIGAÇÃO</w:t>
      </w:r>
    </w:p>
    <w:p>
      <w:pPr>
        <w:pStyle w:val="BodyText21"/>
        <w:spacing w:lineRule="auto" w:line="240" w:before="0" w:after="0"/>
        <w:jc w:val="both"/>
        <w:rPr>
          <w:strike/>
        </w:rPr>
      </w:pPr>
      <w:r>
        <w:rPr>
          <w:rFonts w:ascii="Times New Roman" w:hAnsi="Times New Roman"/>
          <w:strike/>
          <w:szCs w:val="24"/>
        </w:rPr>
        <w:t>SERVIÇOS -  OBRAS</w:t>
      </w:r>
    </w:p>
    <w:p>
      <w:pPr>
        <w:pStyle w:val="BodyText21"/>
        <w:spacing w:lineRule="auto" w:line="240" w:before="0" w:after="0"/>
        <w:jc w:val="both"/>
        <w:rPr>
          <w:strike/>
        </w:rPr>
      </w:pPr>
      <w:r>
        <w:rPr>
          <w:rFonts w:ascii="Times New Roman" w:hAnsi="Times New Roman"/>
          <w:strike/>
          <w:szCs w:val="24"/>
        </w:rPr>
        <w:t>NÍVEL: FUNDAMENTAL</w:t>
      </w:r>
    </w:p>
    <w:p>
      <w:pPr>
        <w:pStyle w:val="BodyText21"/>
        <w:spacing w:lineRule="auto" w:line="240" w:before="0" w:after="0"/>
        <w:jc w:val="both"/>
        <w:rPr>
          <w:strike/>
        </w:rPr>
      </w:pPr>
      <w:r>
        <w:rPr>
          <w:rFonts w:ascii="Times New Roman" w:hAnsi="Times New Roman"/>
          <w:strike/>
          <w:szCs w:val="24"/>
        </w:rPr>
        <w:t>PADRÃO: CC-4 ou FC-4</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SÍNTESE DE DEVERES:</w:t>
      </w:r>
    </w:p>
    <w:p>
      <w:pPr>
        <w:pStyle w:val="BodyText21"/>
        <w:spacing w:lineRule="auto" w:line="240" w:before="0" w:after="0"/>
        <w:jc w:val="both"/>
        <w:rPr>
          <w:strike/>
        </w:rPr>
      </w:pPr>
      <w:r>
        <w:rPr>
          <w:rFonts w:ascii="Times New Roman" w:hAnsi="Times New Roman"/>
          <w:strike/>
          <w:szCs w:val="24"/>
        </w:rPr>
        <w:t>Coordenar a execução das atividades administrativas pertinentes a Secretaria de Obras e Secretaria Municipal de Agricultura; Coordenar as atividades específicas de captação e distribuição de recursos hídricos no interior do Município.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strike/>
        </w:rPr>
      </w:pPr>
      <w:r>
        <w:rPr>
          <w:rFonts w:ascii="Times New Roman" w:hAnsi="Times New Roman"/>
          <w:strike/>
          <w:szCs w:val="24"/>
        </w:rPr>
        <w:t>Coordenar a execução de serviços de captação e distribuição  de recursos hídricos , entre outras; coordenar a manutenção da infraestrutura no interior do município das redes comunitárias de água, no período em que estas ainda não forem concedidas às associações comunitárias,  a retirada de recursos hídricos em áreas devidamente licenciadas pelo município para destruição em períodos de estiagem; coordenar a fiscalização dos serviços terceirizados prestados à Administração Municipal; fazer a avaliação de desempenho de seus subordinados em conformidade com a legislação vigente; executar tarefas afins.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fundamental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SUPERVISOR  GERAL ADMINISTRATIVO DE OBRAS E VIAÇÃO</w:t>
      </w:r>
    </w:p>
    <w:p>
      <w:pPr>
        <w:pStyle w:val="BodyText21"/>
        <w:spacing w:lineRule="auto" w:line="240" w:before="0" w:after="0"/>
        <w:jc w:val="both"/>
        <w:rPr>
          <w:strike/>
        </w:rPr>
      </w:pPr>
      <w:r>
        <w:rPr>
          <w:rFonts w:ascii="Times New Roman" w:hAnsi="Times New Roman"/>
          <w:strike/>
          <w:szCs w:val="24"/>
        </w:rPr>
        <w:t>SERVIÇOS-ADMINISTRATIVOS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CC-3 ou FC-3</w:t>
      </w:r>
    </w:p>
    <w:p>
      <w:pPr>
        <w:pStyle w:val="BodyText21"/>
        <w:spacing w:lineRule="auto" w:line="240" w:before="0" w:after="0"/>
        <w:jc w:val="both"/>
        <w:rPr>
          <w:strike/>
        </w:rPr>
      </w:pPr>
      <w:r>
        <w:rPr>
          <w:rFonts w:ascii="Times New Roman" w:hAnsi="Times New Roman"/>
          <w:strike/>
          <w:szCs w:val="24"/>
        </w:rPr>
        <w:t>JORNADA DE TRABALHO – 188horas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SÍNTESE DE DEVERES: Supervisionar os trâmites administrativos e internos da Secretaria Municipal de Obras e Viação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strike/>
        </w:rPr>
      </w:pPr>
      <w:r>
        <w:rPr>
          <w:rFonts w:ascii="Times New Roman" w:hAnsi="Times New Roman"/>
          <w:strike/>
          <w:szCs w:val="24"/>
        </w:rPr>
        <w:t>Supervisionar e controlar as atividades administrativas e os recursos disponíveis, de forma a atender as competências do Setor e outras compatíveis com sua área de atuação; estabelecer diretrizes e metas de atuação e de execução dos serviços operacionais realizados no Setor; desenvolver e executar, junto à sua equipe, projetos voltados ao aperfeiçoamento de procedimentos e rotinas da secretaria; identificar necessidades e propor condições para um melhor desempenho e integração da equipe; requisitar, distribuir e controlar os recursos humanos e materiais necessários à execução das atividades do Setor, conforme diretrizes definidas pelo seu superior hierárquico; manter o cadastro de materiais e  serviços contratados atualizado; supervisionar o cumprimento de atividades do setor, conforme normas vigentes; executar outras atividades inerentes à sua área de competência, correlatas de direção.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SUPERVISOR GERAL DE DESPORTO E LAZER</w:t>
      </w:r>
    </w:p>
    <w:p>
      <w:pPr>
        <w:pStyle w:val="BodyText21"/>
        <w:spacing w:lineRule="auto" w:line="240" w:before="0" w:after="0"/>
        <w:jc w:val="both"/>
        <w:rPr>
          <w:strike/>
        </w:rPr>
      </w:pPr>
      <w:r>
        <w:rPr>
          <w:rFonts w:ascii="Times New Roman" w:hAnsi="Times New Roman"/>
          <w:strike/>
          <w:szCs w:val="24"/>
        </w:rPr>
        <w:t>SERVIÇOS-ADMINISTRATIVOS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CC-3 ou FC-3</w:t>
      </w:r>
    </w:p>
    <w:p>
      <w:pPr>
        <w:pStyle w:val="BodyText21"/>
        <w:spacing w:lineRule="auto" w:line="240" w:before="0" w:after="0"/>
        <w:jc w:val="both"/>
        <w:rPr>
          <w:strike/>
        </w:rPr>
      </w:pPr>
      <w:r>
        <w:rPr>
          <w:rFonts w:ascii="Times New Roman" w:hAnsi="Times New Roman"/>
          <w:strike/>
          <w:szCs w:val="24"/>
        </w:rPr>
        <w:t>JORNADA DE TRABALHO –188horas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 xml:space="preserve">SÍNTESE DOS DEVERES: </w:t>
      </w:r>
    </w:p>
    <w:p>
      <w:pPr>
        <w:pStyle w:val="BodyText21"/>
        <w:spacing w:lineRule="auto" w:line="240" w:before="0" w:after="0"/>
        <w:jc w:val="both"/>
        <w:rPr>
          <w:strike/>
        </w:rPr>
      </w:pPr>
      <w:r>
        <w:rPr>
          <w:rFonts w:ascii="Times New Roman" w:hAnsi="Times New Roman"/>
          <w:strike/>
          <w:szCs w:val="24"/>
        </w:rPr>
        <w:t>Coordenar a execução e a avaliação das ações de esporte, recreação e lazer e projetos específicos do setor, em desenvolvimento na Secretaria Municipal de Educação, participando do planejamento e operacionalização das mesmas, bem como de sua avaliação, para assegurar que seu desenvolvimento se dê de modo a contribuir para a oferta de educação de boa qualidade, de acordo com as orientações da Secretaria Municipal de Educação.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Coordenar o desenvolvimento das ações necessárias à execução dos projetos e atividades de Desporto, Lazer e Recreação em desenvolvimento com a Secretaria Municipal de Educação, bem como sua avaliação, coordenando a atuação dos profissionais envolvidos na execução das ações, acompanhando o trabalho desenvolvido pelas escolas, incluindo aqueles realizados em parceria com outras organizações governamentais ou não governamentais, mantendo relações facilitadoras da oferta de educação de boa qualidade, garantindo que os projetos sejam executados em consonância com as orientações da Secretaria Municipal de Educação;coordenar o planejamento e a execução de diferentes atividades esportivas desenvolvidas nas escolas municipais, em diversas modalidades que atendam as múltiplas faixas etárias e incentivem o atletismo considerando as diferenças individuais;coordenar a implantação e a conservação de espaços destinados à prática esportiva, bem como suprir necessidades das escolas quanto a equipamentos e materiais;incentivar a criação de programas de esporte no meio urbano e rural para contribuir no fortalecimento do espírito comunitário;captar recursos junto a órgãos competentes e empresas privadas para implantar programas e projetos esportivos;elaborar calendário da programação anual das atividades esportivas;fazer a avaliação de desempenho de seus subordinados em conformidade com a legislação vigente;conduzir veículos da Administração Municipal, quando necessário, desde que devidamente habilitado e autorizado para tal;Realizar tarefas semelhantes.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SUPERVISOR GERAL DE CULTURA</w:t>
      </w:r>
    </w:p>
    <w:p>
      <w:pPr>
        <w:pStyle w:val="BodyText21"/>
        <w:spacing w:lineRule="auto" w:line="240" w:before="0" w:after="0"/>
        <w:jc w:val="both"/>
        <w:rPr>
          <w:strike/>
        </w:rPr>
      </w:pPr>
      <w:r>
        <w:rPr>
          <w:rFonts w:ascii="Times New Roman" w:hAnsi="Times New Roman"/>
          <w:strike/>
          <w:szCs w:val="24"/>
        </w:rPr>
        <w:t>SERVIÇOS-ADMINISTRATIVOS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CC-3 ou FC-3</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 xml:space="preserve">SÍNTESE DOS DEVERES: </w:t>
      </w:r>
    </w:p>
    <w:p>
      <w:pPr>
        <w:pStyle w:val="BodyText21"/>
        <w:spacing w:lineRule="auto" w:line="240" w:before="0" w:after="0"/>
        <w:jc w:val="both"/>
        <w:rPr>
          <w:strike/>
        </w:rPr>
      </w:pPr>
      <w:r>
        <w:rPr>
          <w:rFonts w:ascii="Times New Roman" w:hAnsi="Times New Roman"/>
          <w:strike/>
          <w:szCs w:val="24"/>
        </w:rPr>
        <w:t>Coordenar a execução e a avaliação dos projetos culturais específicos em desenvolvimento sob sua coordenação, participando do planejamento e operacionalização das ações necessárias à execução dos mesmos e de sua avaliação, de acordo com as orientações da Secretaria Municipal de Educação.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Coordenar o desenvolvimento das ações necessárias à execução das atividades e projetos culturais em desenvolvimento da Secretaria Municipal de Educação e sua avaliação, coordenando a atuação dos profissionais envolvidos na execução dos projetos e acompanhando o trabalho das escolas e todas as ações por elas desenvolvidas, incluindo as realizadas em parceria com outras organizações governamentais ou não governamentais; garantir uma boa inter-relação com as escolas e com a comunidade, para assegurar que seu desenvolvimento se dê de modo a contribuir da melhor forma para a oferta de educação de boa qualidade e que os projetos sejam executados em consonância com as orientações da Secretaria Municipal de Educação; criar e orientar atividades culturais nas diversas modalidades atendendo as diferentes faixas etárias considerando as diferenças individuais; estimular a participação da comunidade nas atividades priorizadas, considerando e valorizando as características peculiares do município, oportunizando o resgate das mesmas nas práticas culturais, esportivas e de lazer; captar recursos junto a órgãos competentes e empresas privadas para implantar programas e projetos; elaborar calendário da programação anual das atividades do seu departamento; realizar a avaliação de desempenho de seus subordinados em conformidade com a legislação vigente conduzir veículos da Administração Municipal, quando necessário, desde que devidamente habilitado e autorizado para tal.</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SUPERVISOR GERAL DE EMPREENDEDORISMO</w:t>
      </w:r>
    </w:p>
    <w:p>
      <w:pPr>
        <w:pStyle w:val="BodyText21"/>
        <w:spacing w:lineRule="auto" w:line="240" w:before="0" w:after="0"/>
        <w:jc w:val="both"/>
        <w:rPr>
          <w:strike/>
        </w:rPr>
      </w:pPr>
      <w:r>
        <w:rPr>
          <w:rFonts w:ascii="Times New Roman" w:hAnsi="Times New Roman"/>
          <w:strike/>
          <w:szCs w:val="24"/>
        </w:rPr>
        <w:t>SERVIÇOS - 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CC-3 ou FC-3</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SÍNTESE DE DEVERES:</w:t>
      </w:r>
    </w:p>
    <w:p>
      <w:pPr>
        <w:pStyle w:val="BodyText21"/>
        <w:spacing w:lineRule="auto" w:line="240" w:before="0" w:after="0"/>
        <w:jc w:val="both"/>
        <w:rPr>
          <w:strike/>
        </w:rPr>
      </w:pPr>
      <w:r>
        <w:rPr>
          <w:rFonts w:ascii="Times New Roman" w:hAnsi="Times New Roman"/>
          <w:strike/>
          <w:szCs w:val="24"/>
        </w:rPr>
        <w:t>Planejar e coordenar o desenvolvimento de projetos de empreendimentos de terceiros em parceria com o Município voltado às áreas de indústria e comércio.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strike/>
        </w:rPr>
      </w:pPr>
      <w:r>
        <w:rPr>
          <w:rFonts w:ascii="Times New Roman" w:hAnsi="Times New Roman"/>
          <w:strike/>
          <w:szCs w:val="24"/>
        </w:rPr>
        <w:t>Coordenar a elaboração e implementação de projetos de empreendimentos; coordenar a análise e compatibilização de projetos elaborados por órgãos públicos, concessionárias e particulares; Coordenar a elaboração e desenvolvimento de projetos de empreendimentos, acompanhando seu detalhamento e implantação; Coordenar a produção de pesquisas e estudos relativos aos empreendimentos; Promover a articulação intersetorial para viabilizar a implantação de empreendimentos; Coordenar a elaboração de projetos específicos, de acordo com a solicitação de diversos setores do Município, acompanhando seu desenvolvimento e implantação; fazer a avaliação de desempenho de seus subordinados em conformidade com a legislação vigente; executar tarefas afins.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strike/>
        </w:rPr>
      </w:pPr>
      <w:r>
        <w:rPr>
          <w:rFonts w:ascii="Times New Roman" w:hAnsi="Times New Roman"/>
          <w:strike/>
          <w:szCs w:val="24"/>
        </w:rPr>
        <w:t>CARGO: SUPERVISOR DE CONTABILIDADE</w:t>
      </w:r>
    </w:p>
    <w:p>
      <w:pPr>
        <w:pStyle w:val="BodyText21"/>
        <w:spacing w:lineRule="auto" w:line="240" w:before="0" w:after="0"/>
        <w:jc w:val="both"/>
        <w:rPr>
          <w:strike/>
        </w:rPr>
      </w:pPr>
      <w:r>
        <w:rPr>
          <w:rFonts w:ascii="Times New Roman" w:hAnsi="Times New Roman"/>
          <w:strike/>
          <w:szCs w:val="24"/>
        </w:rPr>
        <w:t>SERVIÇOS – ADMINISTRATIVOS</w:t>
      </w:r>
    </w:p>
    <w:p>
      <w:pPr>
        <w:pStyle w:val="BodyText21"/>
        <w:spacing w:lineRule="auto" w:line="240" w:before="0" w:after="0"/>
        <w:jc w:val="both"/>
        <w:rPr>
          <w:strike/>
        </w:rPr>
      </w:pPr>
      <w:r>
        <w:rPr>
          <w:rFonts w:ascii="Times New Roman" w:hAnsi="Times New Roman"/>
          <w:strike/>
          <w:szCs w:val="24"/>
        </w:rPr>
        <w:t>NÍVEL: MÉDIO</w:t>
      </w:r>
    </w:p>
    <w:p>
      <w:pPr>
        <w:pStyle w:val="BodyText21"/>
        <w:spacing w:lineRule="auto" w:line="240" w:before="0" w:after="0"/>
        <w:jc w:val="both"/>
        <w:rPr>
          <w:strike/>
        </w:rPr>
      </w:pPr>
      <w:r>
        <w:rPr>
          <w:rFonts w:ascii="Times New Roman" w:hAnsi="Times New Roman"/>
          <w:strike/>
          <w:szCs w:val="24"/>
        </w:rPr>
        <w:t>PADRÃO: CC-2 ou FC-2</w:t>
      </w:r>
    </w:p>
    <w:p>
      <w:pPr>
        <w:pStyle w:val="BodyText21"/>
        <w:spacing w:lineRule="auto" w:line="240" w:before="0" w:after="0"/>
        <w:jc w:val="both"/>
        <w:rPr>
          <w:strike/>
        </w:rPr>
      </w:pPr>
      <w:r>
        <w:rPr>
          <w:rFonts w:ascii="Times New Roman" w:hAnsi="Times New Roman"/>
          <w:strike/>
          <w:szCs w:val="24"/>
        </w:rPr>
        <w:t>JORNADA DE TRABALHO - 188 horas mensalmente</w:t>
      </w:r>
    </w:p>
    <w:p>
      <w:pPr>
        <w:pStyle w:val="BodyText21"/>
        <w:spacing w:lineRule="auto" w:line="240" w:before="0" w:after="0"/>
        <w:jc w:val="both"/>
        <w:rPr>
          <w:strike/>
        </w:rPr>
      </w:pPr>
      <w:r>
        <w:rPr>
          <w:rFonts w:ascii="Times New Roman" w:hAnsi="Times New Roman"/>
          <w:strike/>
          <w:szCs w:val="24"/>
        </w:rPr>
        <w:t>SÍNTESE DE DEVERES: Supervisionar e acompanhar a escrituração analítica de atos ou fatos administrativos, especialmente contábeis.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ATRIBUIÇÕES:</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 xml:space="preserve">Supervisionar procedimentos de registros de despesas; participar do registro de despesas na emissão de empenhos, verificando compatibilidade com as Leis orçamentárias; organizar documentos relativos  as despesas, de forma a manter organizados os processos; elaborar relatórios para auxilio de gestão; interagir com equipe técnica. Verificar e orientar para melhor orientação e melhor qualidade dos registros </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CONDIÇÕES DE TRABALHO - Horário a disposição do prefeito municipal.</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strike/>
        </w:rPr>
      </w:pPr>
      <w:r>
        <w:rPr>
          <w:rFonts w:ascii="Times New Roman" w:hAnsi="Times New Roman"/>
          <w:strike/>
          <w:szCs w:val="24"/>
        </w:rPr>
        <w:t>REQUISITOS PARA PROVIMENTO - Escolaridade: Ensino médio completo</w:t>
      </w:r>
    </w:p>
    <w:p>
      <w:pPr>
        <w:pStyle w:val="BodyText21"/>
        <w:spacing w:lineRule="auto" w:line="240" w:before="0" w:after="0"/>
        <w:jc w:val="both"/>
        <w:rPr>
          <w:rFonts w:ascii="Times New Roman" w:hAnsi="Times New Roman"/>
          <w:szCs w:val="24"/>
        </w:rPr>
      </w:pPr>
      <w:r>
        <w:rPr>
          <w:strike/>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b/>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DIRETOR DE SERVIÇOS CONVENIADOS</w:t>
      </w:r>
    </w:p>
    <w:p>
      <w:pPr>
        <w:pStyle w:val="BodyText21"/>
        <w:spacing w:lineRule="auto" w:line="240" w:before="0" w:after="0"/>
        <w:jc w:val="both"/>
        <w:rPr/>
      </w:pPr>
      <w:r>
        <w:rPr>
          <w:rFonts w:ascii="Times New Roman" w:hAnsi="Times New Roman"/>
          <w:szCs w:val="24"/>
        </w:rPr>
        <w:t>SERVIÇOS - ADMINISTRATIVOS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CC-4 ou FC-4</w:t>
      </w:r>
    </w:p>
    <w:p>
      <w:pPr>
        <w:pStyle w:val="BodyText21"/>
        <w:spacing w:lineRule="auto" w:line="240" w:before="0" w:after="0"/>
        <w:jc w:val="both"/>
        <w:rPr/>
      </w:pPr>
      <w:r>
        <w:rPr>
          <w:rFonts w:ascii="Times New Roman" w:hAnsi="Times New Roman"/>
          <w:szCs w:val="24"/>
        </w:rPr>
        <w:t>JORNADA DE TRABALHO - 188 horas mensalmente</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SÍNTESE DOS DEVERES: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Atividades envolvendo o assessoramento de serviços conveniados, bem como pesquisa, estudo, e elaboração de normas, pareceres, anteprojetos e informações.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ATRIBUIÇÕES:</w:t>
      </w:r>
    </w:p>
    <w:p>
      <w:pPr>
        <w:pStyle w:val="BodyText21"/>
        <w:spacing w:lineRule="auto" w:line="240" w:before="0" w:after="0"/>
        <w:jc w:val="both"/>
        <w:rPr/>
      </w:pPr>
      <w:r>
        <w:rPr>
          <w:rFonts w:ascii="Times New Roman" w:hAnsi="Times New Roman"/>
          <w:szCs w:val="24"/>
        </w:rPr>
        <w:t>Pesquisar e coletar dados que se fizerem necessários para decisões importantes na órbita administrativa; elaborar pareceres fundamentados na legislação ou em pesquisas efetuadas; efetuar pesquisas para o aperfeiçoamento dos serviços conveniados; elaborar ou examinar anteprojetos de lei e outros atos normativos, por determinação superior; elaborar exposição de motivos e justificativas; participar da elaboração de normas ou regulamentos que envolvam matéria ligada às atividades dos serviços conveniados, tais como Junta Comercial, PROCON, REDESIN, FGTAS, Junta Militar, Balcão do Consumidor, entre outros; coordenar e gerenciar as atividades dos serviços conveniados com outros entes públicos e/privados; proceder a estudos e apresentar sugestões sobre propostas orçamentárias; assessorar estudos para a execução de projetos de organização e reorganização dos serviços conveniados; revisar atos e informações antes de submetê-los à apreciação das autoridades superiores;  prestar assessoramento a autoridades superiores ou a unidades administrativas em assuntos de sua especialidade; orientar, coordenar e supervisionar trabalhos a serem desenvolvidos pelos serviços conveniados; executar outras tarefas semelhantes.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DIRETOR ADMINISTRATIVO DE PLANEJAMENTO E TRANSPORTES</w:t>
      </w:r>
    </w:p>
    <w:p>
      <w:pPr>
        <w:pStyle w:val="BodyText21"/>
        <w:spacing w:lineRule="auto" w:line="240" w:before="0" w:after="0"/>
        <w:jc w:val="both"/>
        <w:rPr/>
      </w:pPr>
      <w:r>
        <w:rPr>
          <w:rFonts w:ascii="Times New Roman" w:hAnsi="Times New Roman"/>
          <w:szCs w:val="24"/>
        </w:rPr>
        <w:t>SERVIÇOS -  TRANSPORTES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CC-4 ou FC-4</w:t>
      </w:r>
    </w:p>
    <w:p>
      <w:pPr>
        <w:pStyle w:val="BodyText21"/>
        <w:spacing w:lineRule="auto" w:line="240" w:before="0" w:after="0"/>
        <w:jc w:val="both"/>
        <w:rPr/>
      </w:pPr>
      <w:r>
        <w:rPr>
          <w:rFonts w:ascii="Times New Roman" w:hAnsi="Times New Roman"/>
          <w:szCs w:val="24"/>
        </w:rPr>
        <w:t>JORNADA DE TRABALHO - 188 horas mensalmente</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 xml:space="preserve">SÍNTESE DOS DEVERES: </w:t>
      </w:r>
    </w:p>
    <w:p>
      <w:pPr>
        <w:pStyle w:val="BodyText21"/>
        <w:spacing w:lineRule="auto" w:line="240" w:before="0" w:after="0"/>
        <w:jc w:val="both"/>
        <w:rPr/>
      </w:pPr>
      <w:r>
        <w:rPr>
          <w:rFonts w:ascii="Times New Roman" w:hAnsi="Times New Roman"/>
          <w:szCs w:val="24"/>
        </w:rPr>
        <w:t xml:space="preserve">Coordenar e organizar o serviço administrativo de planejamento e  de transportes, com o objetivo de dar apoio à administração da Secretaria. </w:t>
      </w:r>
    </w:p>
    <w:p>
      <w:pPr>
        <w:pStyle w:val="BodyText21"/>
        <w:spacing w:lineRule="auto" w:line="240" w:before="0" w:after="0"/>
        <w:jc w:val="both"/>
        <w:rPr/>
      </w:pPr>
      <w:r>
        <w:rPr>
          <w:rFonts w:ascii="Times New Roman" w:hAnsi="Times New Roman"/>
          <w:szCs w:val="24"/>
        </w:rPr>
        <w:t xml:space="preserve">ATRIBUIÇÕES: </w:t>
      </w:r>
    </w:p>
    <w:p>
      <w:pPr>
        <w:pStyle w:val="BodyText21"/>
        <w:spacing w:lineRule="auto" w:line="240" w:before="0" w:after="0"/>
        <w:jc w:val="both"/>
        <w:rPr/>
      </w:pPr>
      <w:r>
        <w:rPr>
          <w:rFonts w:ascii="Times New Roman" w:hAnsi="Times New Roman"/>
          <w:szCs w:val="24"/>
        </w:rPr>
        <w:t>Coordenar a execução dos serviços administrativos, de planejamento  e manutenção da secretaria, responsabilizar-se pela parte administrativa na elaboração de orçamentos e projetos, orientando e supervisionando a sua execução;planejar a solicitação de verbas, disponibilidade financeira e condições de pagamento junto a sua chefia;  realizar tarefas semelhantes. Supervisionar e responsabilizar-se pela elaboração de relatórios e pelo controle de documentos, controle de jornada dos servidores e existência de desvios de função.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DIRETOR DE AGRICULTURA E IRRIGAÇÃO</w:t>
      </w:r>
    </w:p>
    <w:p>
      <w:pPr>
        <w:pStyle w:val="BodyText21"/>
        <w:spacing w:lineRule="auto" w:line="240" w:before="0" w:after="0"/>
        <w:jc w:val="both"/>
        <w:rPr/>
      </w:pPr>
      <w:r>
        <w:rPr>
          <w:rFonts w:ascii="Times New Roman" w:hAnsi="Times New Roman"/>
          <w:szCs w:val="24"/>
        </w:rPr>
        <w:t>SERVIÇOS - AGROPECUÁRIOS E ADMINISTRATIVOS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CC-4 ou FC-4</w:t>
      </w:r>
    </w:p>
    <w:p>
      <w:pPr>
        <w:pStyle w:val="BodyText21"/>
        <w:spacing w:lineRule="auto" w:line="240" w:before="0" w:after="0"/>
        <w:jc w:val="both"/>
        <w:rPr/>
      </w:pPr>
      <w:r>
        <w:rPr>
          <w:rFonts w:ascii="Times New Roman" w:hAnsi="Times New Roman"/>
          <w:szCs w:val="24"/>
        </w:rPr>
        <w:t>JORNADA DE TRABALHO - 188 horas mensalmente</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 xml:space="preserve">SÍNTESE DOS DEVERES: </w:t>
      </w:r>
    </w:p>
    <w:p>
      <w:pPr>
        <w:pStyle w:val="BodyText21"/>
        <w:spacing w:lineRule="auto" w:line="240" w:before="0" w:after="0"/>
        <w:jc w:val="both"/>
        <w:rPr/>
      </w:pPr>
      <w:r>
        <w:rPr>
          <w:rFonts w:ascii="Times New Roman" w:hAnsi="Times New Roman"/>
          <w:szCs w:val="24"/>
        </w:rPr>
        <w:t>Assessorar a Secretaria na implantação de programas e projetos visando o fomento da expansão na agricultura e pecuária; prestar assessoramento ao produtor rural nas questões técnicas de produção.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ATRIBUIÇÕES:</w:t>
      </w:r>
    </w:p>
    <w:p>
      <w:pPr>
        <w:pStyle w:val="BodyText21"/>
        <w:spacing w:lineRule="auto" w:line="240" w:before="0" w:after="0"/>
        <w:jc w:val="both"/>
        <w:rPr/>
      </w:pPr>
      <w:r>
        <w:rPr>
          <w:rFonts w:ascii="Times New Roman" w:hAnsi="Times New Roman"/>
          <w:szCs w:val="24"/>
        </w:rPr>
        <w:t>Participar na elaboração e implementação das ações da política agrícola do município;</w:t>
      </w:r>
    </w:p>
    <w:p>
      <w:pPr>
        <w:pStyle w:val="BodyText21"/>
        <w:spacing w:lineRule="auto" w:line="240" w:before="0" w:after="0"/>
        <w:jc w:val="both"/>
        <w:rPr/>
      </w:pPr>
      <w:r>
        <w:rPr>
          <w:rFonts w:ascii="Times New Roman" w:hAnsi="Times New Roman"/>
          <w:szCs w:val="24"/>
        </w:rPr>
        <w:t>participar na elaboração do planejamento municipal de desenvolvimento rural, como parte integrante do planejamento municipal de desenvolvimento econômico de acordo com a política agrícola do município, compreendendo atividades agroindustriais, agropecuárias, florestais e da piscicultura; coordenar a promoção e a valorização do homem do campo e o desenvolvimento agropecuário;coordenar o fomento o aumento da produtividade de setor com a difusão de tecnologias adequadas;orientar e promover intercâmbios, convênios e programas com entidades federais e estaduais e da iniciativa privada, nos assuntos pertinentes à política de desenvolvimento agroindustrial;coordenar o desenvolvimento de estudos sobre a lavoura e criações tradicionais do município e suas cadeias produtivas;orientar o desenvolvimento de estudos, programas e projetos específicos, em especial relacionados à fruticultura, vitivinicultura, carne, leite e derivados e à floricultura;estabelecer políticas de comercialização de produtos agropecuários e prestar apoio às ações que busquem o auto-abastecimento e à exploração de nichos de mercado, especialmente o do turismo;promover a melhoria das condições de vida e do trabalho da família rural;coordenar a distribuição e facilitar o acesso a sementes, mudas e fertilizantes; coletar dados e informações sobre a produção agropecuária do município; orientar e coordenar a atualização do cadastro de produtores rurais do município;coordenar a promoção e divulgação de cursos, simpósios, seminários e congressos relacionados com o meio rural e estimular o produtor a permanecer em seu meio, evitando o êxodo rural;incentivar o cooperativismo, o sindicalismo e o associativismo rural;coordenar a orientação de produtores e pequenos estabelecimentos rurais na obtenção de financiamentos existentes para programas na área agrícola;prestar orientação sobre a utilização de adubos, agrotóxicos e defensivos agrícolas; coordenar a execução de serviços de captação e distribuição  de recursos hídricos , entre outras; coordenar a manutenção da infraestrutura no interior do município das redes comunitárias de água, no período em que estas ainda não forem concedidas às associações comunitárias,  a retirada de recursos hídricos em áreas devidamente licenciadas pelo município para destruição em períodos de estiagem; coordenar a fiscalização dos serviços terceirizados prestados à Administração Municipal; executar tarefas afins.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SUPERVISOR GERAL DE CULTURA, DESPORTO E LAZER</w:t>
      </w:r>
    </w:p>
    <w:p>
      <w:pPr>
        <w:pStyle w:val="BodyText21"/>
        <w:spacing w:lineRule="auto" w:line="240" w:before="0" w:after="0"/>
        <w:jc w:val="both"/>
        <w:rPr/>
      </w:pPr>
      <w:r>
        <w:rPr>
          <w:rFonts w:ascii="Times New Roman" w:hAnsi="Times New Roman"/>
          <w:szCs w:val="24"/>
        </w:rPr>
        <w:t>SERVIÇOS-ADMINISTRATIVOS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CC-3 ou FC-3</w:t>
      </w:r>
    </w:p>
    <w:p>
      <w:pPr>
        <w:pStyle w:val="BodyText21"/>
        <w:spacing w:lineRule="auto" w:line="240" w:before="0" w:after="0"/>
        <w:jc w:val="both"/>
        <w:rPr/>
      </w:pPr>
      <w:r>
        <w:rPr>
          <w:rFonts w:ascii="Times New Roman" w:hAnsi="Times New Roman"/>
          <w:szCs w:val="24"/>
        </w:rPr>
        <w:t>JORNADA DE TRABALHO - 188 horas mensalmente</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 xml:space="preserve">SÍNTESE DOS DEVERES: </w:t>
      </w:r>
    </w:p>
    <w:p>
      <w:pPr>
        <w:pStyle w:val="BodyText21"/>
        <w:spacing w:lineRule="auto" w:line="240" w:before="0" w:after="0"/>
        <w:jc w:val="both"/>
        <w:rPr/>
      </w:pPr>
      <w:r>
        <w:rPr>
          <w:rFonts w:ascii="Times New Roman" w:hAnsi="Times New Roman"/>
          <w:szCs w:val="24"/>
        </w:rPr>
        <w:t>Coordenar a execução e a avaliação dos projetos culturais específicos em desenvolvimento sob sua coordenação, participando do planejamento e operacionalização das ações necessárias à execução dos mesmos e de sua avaliação, de acordo com as orientações da Secretaria Municipal de Educação.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ATRIBUIÇÕES: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Coordenar o desenvolvimento das ações necessárias à execução das atividades e projetos culturais em desenvolvimento da Secretaria Municipal de Educação e sua avaliação, coordenando a atuação dos profissionais envolvidos na execução dos projetos e acompanhando o trabalho das escolas e todas as ações por elas desenvolvidas, incluindo as realizadas em parceria com outras organizações governamentais ou não governamentais; garantir uma boa inter-relação com as escolas e com a comunidade, para assegurar que seu desenvolvimento se dê de modo a contribuir da melhor forma para a oferta de educação de boa qualidade e que os projetos sejam executados em consonância com as orientações da Secretaria Municipal de Educação; criar e orientar atividades culturais nas diversas modalidades atendendo as diferentes faixas etárias considerando as diferenças individuais; estimular a participação da comunidade nas atividades priorizadas, considerando e valorizando as características peculiares do município, oportunizando o resgate das mesmas nas práticas culturais, esportivas e de lazer; captar recursos junto a órgãos competentes e empresas privadas para implantar programas e projetos; coordenar o desenvolvimento das ações necessárias à execução dos projetos e atividades de Desporto, Lazer e Recreação em desenvolvimento com a Secretaria Municipal de Educação, bem como sua avaliação, coordenando a atuação dos profissionais envolvidos na execução das ações, acompanhando o trabalho desenvolvido pelas escolas, incluindo aqueles realizados em parceria com outras organizações governamentais ou não governamentais, mantendo relações facilitadoras da oferta de educação de boa qualidade, garantindo que os projetos sejam executados em consonância com as orientações da Secretaria Municipal de Educação;coordenar o planejamento e a execução de diferentes atividades esportivas desenvolvidas nas escolas municipais, em diversas modalidades que atendam as múltiplas faixas etárias e incentivem o atletismo considerando as diferenças individuais;coordenar a implantação e a conservação de espaços destinados à prática esportiva, bem como suprir necessidades das escolas quanto a equipamentos e materiais;incentivar a criação de programas de esporte no meio urbano e rural para contribuir no fortalecimento do espírito comunitário;captar recursos junto a órgãos competentes e empresas privadas para implantar programas e projetos esportivos;elaborar calendário da programação anual das atividades esportivas;fazer a avaliação de desempenho de seus subordinados em conformidade com a legislação vigente;conduzir veículos da Administração Municipal, quando necessário, desde que devidamente habilitado e autorizado para tal;Realizar tarefas semelhantes.</w:t>
      </w:r>
    </w:p>
    <w:p>
      <w:pPr>
        <w:pStyle w:val="BodyText21"/>
        <w:spacing w:lineRule="auto" w:line="240" w:before="0" w:after="0"/>
        <w:jc w:val="both"/>
        <w:rPr/>
      </w:pPr>
      <w:r>
        <w:rPr>
          <w:rFonts w:ascii="Times New Roman" w:hAnsi="Times New Roman"/>
          <w:szCs w:val="24"/>
        </w:rPr>
        <w:t xml:space="preserve"> </w:t>
      </w:r>
      <w:r>
        <w:rPr>
          <w:rFonts w:ascii="Times New Roman" w:hAnsi="Times New Roman"/>
          <w:szCs w:val="24"/>
        </w:rPr>
        <w:t>elaborar calendário da programação anual das atividades do seu departamento; realizar a avaliação de desempenho de seus subordinados em conformidade com a legislação vigente conduzir veículos da Administração Municipal, quando necessário, desde que devidamente habilitado e autorizado para tal.</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SUPERVISOR GERAL DE INDUSTRIA E COMÉRCIO</w:t>
      </w:r>
    </w:p>
    <w:p>
      <w:pPr>
        <w:pStyle w:val="BodyText21"/>
        <w:spacing w:lineRule="auto" w:line="240" w:before="0" w:after="0"/>
        <w:jc w:val="both"/>
        <w:rPr/>
      </w:pPr>
      <w:r>
        <w:rPr>
          <w:rFonts w:ascii="Times New Roman" w:hAnsi="Times New Roman"/>
          <w:szCs w:val="24"/>
        </w:rPr>
        <w:t>SERVIÇOS - ADMINISTRATIVOS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CC-3 ou FC-3</w:t>
      </w:r>
    </w:p>
    <w:p>
      <w:pPr>
        <w:pStyle w:val="BodyText21"/>
        <w:spacing w:lineRule="auto" w:line="240" w:before="0" w:after="0"/>
        <w:jc w:val="both"/>
        <w:rPr/>
      </w:pPr>
      <w:r>
        <w:rPr>
          <w:rFonts w:ascii="Times New Roman" w:hAnsi="Times New Roman"/>
          <w:szCs w:val="24"/>
        </w:rPr>
        <w:t>JORNADA DE TRABALHO - 188 horas mensalmente</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SÍNTESE DE DEVERES:</w:t>
      </w:r>
    </w:p>
    <w:p>
      <w:pPr>
        <w:pStyle w:val="BodyText21"/>
        <w:spacing w:lineRule="auto" w:line="240" w:before="0" w:after="0"/>
        <w:jc w:val="both"/>
        <w:rPr/>
      </w:pPr>
      <w:r>
        <w:rPr>
          <w:rFonts w:ascii="Times New Roman" w:hAnsi="Times New Roman"/>
          <w:szCs w:val="24"/>
        </w:rPr>
        <w:t>Planejar e coordenar o desenvolvimento de projetos de empreendimentos de terceiros em parceria com o Município voltado às áreas de indústria e comércio.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ATRIBUIÇÕES:</w:t>
      </w:r>
    </w:p>
    <w:p>
      <w:pPr>
        <w:pStyle w:val="BodyText21"/>
        <w:spacing w:lineRule="auto" w:line="240" w:before="0" w:after="0"/>
        <w:jc w:val="both"/>
        <w:rPr/>
      </w:pPr>
      <w:r>
        <w:rPr>
          <w:rFonts w:ascii="Times New Roman" w:hAnsi="Times New Roman"/>
          <w:szCs w:val="24"/>
        </w:rPr>
        <w:t>Coordenar a elaboração e implementação de projetos de empreendimentos; coordenar a análise e compatibilização de projetos elaborados por órgãos públicos, concessionárias e particulares; Coordenar a elaboração e desenvolvimento de projetos de empreendimentos, acompanhando seu detalhamento e implantação; Coordenar a produção de pesquisas e estudos relativos aos empreendimentos; Promover a articulação intersetorial para viabilizar a implantação de empreendimentos; Coordenar a elaboração de projetos específicos, de acordo com a solicitação de diversos setores do Município, acompanhando seu desenvolvimento e implantação; fazer a avaliação de desempenho de seus subordinados em conformidade com a legislação vigente; executar tarefas afins.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CARGO: SUPERVISOR GERAL DE PATRIMÔNIO</w:t>
      </w:r>
    </w:p>
    <w:p>
      <w:pPr>
        <w:pStyle w:val="BodyText21"/>
        <w:spacing w:lineRule="auto" w:line="240" w:before="0" w:after="0"/>
        <w:jc w:val="both"/>
        <w:rPr/>
      </w:pPr>
      <w:r>
        <w:rPr>
          <w:rFonts w:ascii="Times New Roman" w:hAnsi="Times New Roman"/>
          <w:szCs w:val="24"/>
        </w:rPr>
        <w:t>SERVIÇOS - ADMINISTRATIVOS</w:t>
      </w:r>
    </w:p>
    <w:p>
      <w:pPr>
        <w:pStyle w:val="BodyText21"/>
        <w:spacing w:lineRule="auto" w:line="240" w:before="0" w:after="0"/>
        <w:jc w:val="both"/>
        <w:rPr/>
      </w:pPr>
      <w:r>
        <w:rPr>
          <w:rFonts w:ascii="Times New Roman" w:hAnsi="Times New Roman"/>
          <w:szCs w:val="24"/>
        </w:rPr>
        <w:t>NÍVEL: MÉDIO</w:t>
      </w:r>
    </w:p>
    <w:p>
      <w:pPr>
        <w:pStyle w:val="BodyText21"/>
        <w:spacing w:lineRule="auto" w:line="240" w:before="0" w:after="0"/>
        <w:jc w:val="both"/>
        <w:rPr/>
      </w:pPr>
      <w:r>
        <w:rPr>
          <w:rFonts w:ascii="Times New Roman" w:hAnsi="Times New Roman"/>
          <w:szCs w:val="24"/>
        </w:rPr>
        <w:t>PADRÃO: CC-3 ou FC-3</w:t>
      </w:r>
    </w:p>
    <w:p>
      <w:pPr>
        <w:pStyle w:val="BodyText21"/>
        <w:spacing w:lineRule="auto" w:line="240" w:before="0" w:after="0"/>
        <w:jc w:val="both"/>
        <w:rPr/>
      </w:pPr>
      <w:r>
        <w:rPr>
          <w:rFonts w:ascii="Times New Roman" w:hAnsi="Times New Roman"/>
          <w:szCs w:val="24"/>
        </w:rPr>
        <w:t>JORNADA DE TRABALHO –188horas mensalmente</w:t>
      </w:r>
    </w:p>
    <w:p>
      <w:pPr>
        <w:pStyle w:val="BodyText21"/>
        <w:spacing w:lineRule="auto" w:line="240" w:before="0" w:after="0"/>
        <w:jc w:val="both"/>
        <w:rPr/>
      </w:pPr>
      <w:r>
        <w:rPr>
          <w:rFonts w:ascii="Times New Roman" w:hAnsi="Times New Roman"/>
          <w:szCs w:val="24"/>
        </w:rPr>
        <w:t>SÍNTESE DE DEVERES: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 xml:space="preserve">Atuar no Controle do patrimônio do município, com uma visão estratégica, possibilitando que a administração receba permanentemente respostas atualizadas e com qualidade no que se refere ao patrimônio existente, seja ele bens móveis e imóveis do Município através dos registros patrimoniais. </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ATRIBUIÇÕES</w:t>
      </w:r>
    </w:p>
    <w:p>
      <w:pPr>
        <w:pStyle w:val="BodyText21"/>
        <w:spacing w:lineRule="auto" w:line="240" w:before="0" w:after="0"/>
        <w:jc w:val="both"/>
        <w:rPr/>
      </w:pPr>
      <w:r>
        <w:rPr>
          <w:rFonts w:ascii="Times New Roman" w:hAnsi="Times New Roman"/>
          <w:szCs w:val="24"/>
        </w:rPr>
        <w:t>Dirigir as ações desenvolvidas para a conservação de todos os bens patrimoniais apropriados nas respectivas áreas;  Supervisionar o recebimento de ativos, materiais de consumo e notas fiscais, fisicamente e através de sistema integrado, dirigir a criação de  patrimônio através de etiquetas com sequência patrimonial, dirigir o controle e manutenção de todos os bens do da Prefeitura Municipal de Três Passos; supervisionar o cadastro dos bens patrimoniados de forma sistematizada que garanta a rápida identificação dos bens e emissão de relatórios; Dirigir a movimentação de ativo através de sistema integrado que permita celeridade nos processos e garantia de que os bens estão devidamente alocados e identificados; Comunicar e tomar providências cabíveis nos casos de irregularidades constatadas; supervisionar  o inventário anual dos bens patrimoniais da Prefeitura Municipal de Três Passos; assessorar as comissões nomeadas no que se refere as reuniões que deverão ser realizadas; dirigir o inventário em todas as unidades operacionais da administração, deslocando-se até o local, supervisionar a baixa patrimonial de bens inutilizados, emitir relatório para direcionamento aos órgãos de controle externo; Emitir relatórios gerenciais periódicos, mensais, trimestrais, semestrais e/ou anuais relativos a emissão de notas fiscais e recebimento de materiais e serviços junto a contabilidade, supervisionando o levantamento de todos os lançamentos e confrontando com o existente na contabilidade, evitando irregularidades; Dirigir as movimentações de ativo, a partir de atendimento de solicitações,  garantindo que o sistema de controle esteja coerente com o local físico do bem; dirigir estudos, reuniões e apresentar sugestões para aperfeiçoamento do setor; conduzir veículos do Município desde que devidamente habilitado; executar outras tarefas correlatas.</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CONDIÇÕES DE TRABALHO - Horário a disposição do prefeito municipal.</w:t>
      </w:r>
    </w:p>
    <w:p>
      <w:pPr>
        <w:pStyle w:val="BodyText21"/>
        <w:spacing w:lineRule="auto" w:line="240" w:before="0" w:after="0"/>
        <w:jc w:val="both"/>
        <w:rPr/>
      </w:pPr>
      <w:r>
        <w:rPr>
          <w:rFonts w:ascii="Times New Roman" w:hAnsi="Times New Roman"/>
          <w:szCs w:val="24"/>
        </w:rPr>
        <w:t>REQUISITOS PARA PROVIMENTO - Escolaridade: Ensino médio completo.</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t>ASSESSOR DE GESTÃO EM SAÚDE</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t>SERVIÇOS-ADMINISTRATIVOS EM SAÚDE</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t>NÍVEL: MÉDIO</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t>PADRÃO: CC-5 ou FC-5</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br/>
        <w:t>JORNADA DE TRABALHO - 188 horas mensalmente</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br/>
        <w:t>SÍNTESE DOS DEVERES: Assessorar na elaboração de projetos a serem desenvolvidos pela Secretaria; participar do planejamento e operacionalização das atividades da saúde indicando e propondo tecnicamente as correções necessárias.</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br/>
        <w:t>ATRIBUIÇÕES:</w:t>
        <w:br/>
        <w:t>Assessorar a elaboração programas que possibilitem o acesso de toda a população à saúde pública e programas de prevenção de saúde; assessorar na elaboração de programas e serviços de atendimento médico ambulatorial; assessorar todas as atividades atinentes à saúde constantes de convênios, programas, distribuição de medicamentos; regular a autorização e fiscalização de AIH e procedimentos ambulatoriais; assessorar os profissionais da área da saúde nas questões técnicas; manter o Secretário informado, através de relatórios, sobre as condições físicas, técnicas e de necessidade de pessoal para o bom andamento dos serviços nos postos de atendimento.</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br/>
        <w:t>CONDIÇÕES DE TRABALHO - Horário a disposição do prefeito municipal.</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shd w:fill="FFFFFF" w:val="clear"/>
        </w:rPr>
        <w:br/>
        <w:t>REQUISITOS PARA PROVIMENTO - Escolaridade: Ensino médio completo.</w:t>
      </w:r>
    </w:p>
    <w:p>
      <w:pPr>
        <w:pStyle w:val="Normal"/>
        <w:bidi w:val="0"/>
        <w:spacing w:lineRule="auto" w:line="240"/>
        <w:ind w:end="1134" w:hanging="0"/>
        <w:jc w:val="both"/>
        <w:rPr>
          <w:rFonts w:ascii="Times New Roman" w:hAnsi="Times New Roman" w:cs="Arial"/>
          <w:b w:val="false"/>
          <w:b w:val="false"/>
          <w:bCs w:val="false"/>
          <w:i w:val="false"/>
          <w:i w:val="false"/>
          <w:iCs w:val="false"/>
          <w:strike/>
          <w:highlight w:val="white"/>
        </w:rPr>
      </w:pPr>
      <w:r>
        <w:rPr>
          <w:rFonts w:cs="Arial" w:ascii="Times New Roman" w:hAnsi="Times New Roman"/>
          <w:b w:val="false"/>
          <w:bCs w:val="false"/>
          <w:i w:val="false"/>
          <w:iCs w:val="false"/>
          <w:strike/>
          <w:shd w:fill="FFFFFF" w:val="clear"/>
        </w:rPr>
      </w:r>
    </w:p>
    <w:p>
      <w:pPr>
        <w:pStyle w:val="Normal"/>
        <w:bidi w:val="0"/>
        <w:spacing w:lineRule="auto" w:line="240"/>
        <w:ind w:end="1134" w:hanging="0"/>
        <w:rPr>
          <w:rFonts w:ascii="Times New Roman" w:hAnsi="Times New Roman" w:cs="Arial"/>
          <w:b w:val="false"/>
          <w:b w:val="false"/>
          <w:bCs w:val="false"/>
          <w:i w:val="false"/>
          <w:i w:val="false"/>
          <w:iCs w:val="false"/>
          <w:strike/>
          <w:highlight w:val="white"/>
        </w:rPr>
      </w:pPr>
      <w:r>
        <w:rPr>
          <w:rFonts w:cs="Arial" w:ascii="Times New Roman" w:hAnsi="Times New Roman"/>
          <w:b w:val="false"/>
          <w:bCs w:val="false"/>
          <w:i w:val="false"/>
          <w:iCs w:val="false"/>
          <w:strike/>
          <w:shd w:fill="FFFFFF" w:val="clear"/>
        </w:rPr>
      </w:r>
    </w:p>
    <w:p>
      <w:pPr>
        <w:pStyle w:val="Normal"/>
        <w:bidi w:val="0"/>
        <w:spacing w:lineRule="auto" w:line="240"/>
        <w:ind w:end="1134" w:hanging="0"/>
        <w:rPr>
          <w:rFonts w:ascii="Times New Roman" w:hAnsi="Times New Roman" w:cs="Arial"/>
          <w:b w:val="false"/>
          <w:b w:val="false"/>
          <w:bCs w:val="false"/>
          <w:i w:val="false"/>
          <w:i w:val="false"/>
          <w:iCs w:val="false"/>
          <w:strike/>
          <w:highlight w:val="white"/>
        </w:rPr>
      </w:pPr>
      <w:r>
        <w:rPr>
          <w:rFonts w:cs="Arial" w:ascii="Times New Roman" w:hAnsi="Times New Roman"/>
          <w:b w:val="false"/>
          <w:bCs w:val="false"/>
          <w:i w:val="false"/>
          <w:iCs w:val="false"/>
          <w:strike/>
          <w:shd w:fill="FFFFFF" w:val="clear"/>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rPr>
          <w:rFonts w:cs="Arial"/>
          <w:strike/>
        </w:rPr>
      </w:pPr>
      <w:r>
        <w:rPr>
          <w:rFonts w:ascii="Times New Roman" w:hAnsi="Times New Roman"/>
          <w:b w:val="false"/>
          <w:bCs w:val="false"/>
          <w:i w:val="false"/>
          <w:iCs w:val="false"/>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CARGO: ASSESSOR DE ACOMPANHAMENTO DE  PROGRAMAS DE SAÚDE PÚBLICA</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 xml:space="preserve">SERVIÇOS  ADMINISTRATIVOS EM SAÚDE </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NÍVEL – SUPERIOR COMPLETO</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PADRAO – CC-5 ou FC-5</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Jornada de Trabalho- 188 horas mensalmente</w:t>
      </w:r>
    </w:p>
    <w:p>
      <w:pPr>
        <w:pStyle w:val="Normal"/>
        <w:bidi w:val="0"/>
        <w:spacing w:lineRule="auto" w:line="240"/>
        <w:ind w:end="1134" w:hanging="0"/>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 xml:space="preserve">SÍNTESE DOS DEVERES: Assessorar e acompanhar os programas de saúde pública promovendo ações de supervisão de natureza individual e coletiva, atividades administrativas, educativas  inerentes aos Programas das Estratégias de Saúde da Família e Vigilância em Saúde.  Promover a educação continuada para os Agentes Comunitários de Saúde e Agentes de Combate as Endemias mantendo as informações atualizadas nos Programas da Secretaria e do Ministério da Saúde.  </w:t>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ATRIBUIÇÕES:</w:t>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 xml:space="preserve">Gerenciar, coordenar e avaliar as atividades  desenvolvidas pelos agentes comunitários de saúde e agentes de combate as endemias. Gerenciar a  elaboração e execução das ações de educação continuada relacionados aos Programas de Estratégia de Saúde da Família e Vigilância em Saúde.  Supervisionar in loco as visitas domiciliares, atividades de campo, bem como ações desenvolvidas junto as escolas e comunidades pelos agentes comunitários de saúde e agentes de combate as endemias. Supervisionar a manutenção dos sistemas de informações com os dados atualizados. Assessorar os profissionais de saúde nas ações de vigilância em saúde, bem como em situações de surtos de doenças. Disponibilizar os dados da vigilância em saúde para o planejamento das estratégias e ações da Secretaria da Saúde. Assessorar o Secretário da Saúde nas ações de promoção e proteção da saúde na atenção básica e zelar pelo patrimônio publico. </w:t>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CONDICOES DE TRABALHO: Horário a disposição do Prefeito Municipal</w:t>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trike/>
        </w:rPr>
        <w:t xml:space="preserve">REQUISITOS PARA O PROVIMENTO:  Ensino médio completo. </w:t>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ind w:end="1134" w:hanging="0"/>
        <w:jc w:val="both"/>
        <w:rPr>
          <w:rFonts w:cs="Arial"/>
        </w:rPr>
      </w:pPr>
      <w:r>
        <w:rPr>
          <w:rFonts w:ascii="Times New Roman" w:hAnsi="Times New Roman"/>
          <w:b w:val="false"/>
          <w:bCs w:val="false"/>
          <w:i w:val="false"/>
          <w:iCs w:val="false"/>
          <w:strike w:val="false"/>
          <w:dstrike w:val="false"/>
        </w:rPr>
      </w:r>
    </w:p>
    <w:p>
      <w:pPr>
        <w:pStyle w:val="Normal"/>
        <w:bidi w:val="0"/>
        <w:spacing w:lineRule="auto" w:line="240"/>
        <w:ind w:end="1134" w:hanging="0"/>
        <w:jc w:val="both"/>
        <w:rPr>
          <w:rFonts w:cs="Arial"/>
        </w:rPr>
      </w:pPr>
      <w:r>
        <w:rPr>
          <w:rFonts w:ascii="Times New Roman" w:hAnsi="Times New Roman"/>
          <w:b w:val="false"/>
          <w:bCs w:val="false"/>
          <w:i w:val="false"/>
          <w:iCs w:val="false"/>
          <w:strike w:val="false"/>
          <w:dstrike w:val="false"/>
        </w:rPr>
      </w:r>
    </w:p>
    <w:p>
      <w:pPr>
        <w:pStyle w:val="Normal"/>
        <w:bidi w:val="0"/>
        <w:spacing w:lineRule="auto" w:line="240"/>
        <w:ind w:end="1134" w:hanging="0"/>
        <w:jc w:val="both"/>
        <w:rPr>
          <w:rFonts w:ascii="Times New Roman" w:hAnsi="Times New Roman" w:cs="Arial"/>
          <w:b w:val="false"/>
          <w:b w:val="false"/>
          <w:bCs w:val="false"/>
          <w:i w:val="false"/>
          <w:i w:val="false"/>
          <w:iCs w:val="false"/>
          <w:strike/>
        </w:rPr>
      </w:pPr>
      <w:r>
        <w:rPr>
          <w:rFonts w:cs="Arial" w:ascii="Times New Roman" w:hAnsi="Times New Roman"/>
          <w:b w:val="false"/>
          <w:bCs w:val="false"/>
          <w:i w:val="false"/>
          <w:iCs w:val="false"/>
          <w:strik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cs="Arial"/>
          <w:highlight w:val="white"/>
        </w:rPr>
      </w:pPr>
      <w:r>
        <w:rPr>
          <w:rFonts w:ascii="Times New Roman" w:hAnsi="Times New Roman"/>
          <w:b w:val="false"/>
          <w:bCs w:val="false"/>
          <w:i w:val="false"/>
          <w:iCs w:val="false"/>
        </w:rPr>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t xml:space="preserve">ASSESSOR </w:t>
      </w:r>
      <w:r>
        <w:rPr>
          <w:rFonts w:cs="Arial" w:ascii="Times New Roman" w:hAnsi="Times New Roman"/>
          <w:b w:val="false"/>
          <w:bCs w:val="false"/>
          <w:i w:val="false"/>
          <w:iCs w:val="false"/>
        </w:rPr>
        <w:t>ADMINISTRATIVO  DE GESTÃO  EM SAÚDE PÚBLICA</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t>SERVIÇOS-ADMINISTRATIVOS EM SAÚDE</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t>NÍVEL: MÉDIO</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t>PADRÃO: CC-5 ou FC-5</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br/>
        <w:t>JORNADA DE TRABALHO - 188 horas mensalmente</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br/>
        <w:t xml:space="preserve">SÍNTESE DOS DEVERES: Assessorar na elaboração de projetos a serem desenvolvidos pela Secretaria; participar do planejamento e operacionalização das atividades da saúde indicando e propondo tecnicamente as correções necessárias, </w:t>
      </w:r>
      <w:r>
        <w:rPr>
          <w:rFonts w:cs="Arial" w:ascii="Times New Roman" w:hAnsi="Times New Roman"/>
          <w:b w:val="false"/>
          <w:bCs w:val="false"/>
          <w:i w:val="false"/>
          <w:iCs w:val="false"/>
        </w:rPr>
        <w:t>acompanhar os programas de saúde pública promovendo ações de supervisão de natureza individual e coletiva.</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br/>
        <w:t>ATRIBUIÇÕES:</w:t>
        <w:br/>
        <w:t xml:space="preserve">Assessorar a elaboração programas que possibilitem o acesso de toda a população à saúde pública e programas de prevenção de saúde; assessorar na elaboração de programas e serviços de atendimento médico ambulatorial; assessorar todas as atividades atinentes à saúde constantes de convênios, programas, distribuição de medicamentos; regular a autorização e fiscalização de AIH e procedimentos ambulatoriais; assessorar os profissionais da área da saúde nas questões técnicas; </w:t>
      </w:r>
      <w:r>
        <w:rPr>
          <w:rFonts w:cs="Arial" w:ascii="Times New Roman" w:hAnsi="Times New Roman"/>
          <w:b w:val="false"/>
          <w:bCs w:val="false"/>
          <w:i w:val="false"/>
          <w:iCs w:val="false"/>
        </w:rPr>
        <w:t>Supervisionar a manutenção dos sistemas de informações com os dados atualizados. Assessorar os profissionais de saúde nas ações de vigilância em saúde</w:t>
      </w:r>
      <w:r>
        <w:rPr>
          <w:rFonts w:cs="Arial" w:ascii="Times New Roman" w:hAnsi="Times New Roman"/>
          <w:b w:val="false"/>
          <w:bCs w:val="false"/>
          <w:i w:val="false"/>
          <w:iCs w:val="false"/>
          <w:shd w:fill="FFFFFF" w:val="clear"/>
        </w:rPr>
        <w:t>; manter o Secretário informado, através de relatórios, sobre as condições físicas, técnicas e de necessidade de pessoal para o bom andamento dos serviços nos postos de atendimento.</w:t>
      </w:r>
    </w:p>
    <w:p>
      <w:pPr>
        <w:pStyle w:val="Normal"/>
        <w:bidi w:val="0"/>
        <w:spacing w:lineRule="auto" w:line="240"/>
        <w:jc w:val="both"/>
        <w:rPr>
          <w:rFonts w:ascii="Times New Roman" w:hAnsi="Times New Roman"/>
          <w:b w:val="false"/>
          <w:b w:val="false"/>
          <w:bCs w:val="false"/>
          <w:i w:val="false"/>
          <w:i w:val="false"/>
          <w:iCs w:val="false"/>
        </w:rPr>
      </w:pPr>
      <w:r>
        <w:rPr>
          <w:rFonts w:cs="Arial" w:ascii="Times New Roman" w:hAnsi="Times New Roman"/>
          <w:b w:val="false"/>
          <w:bCs w:val="false"/>
          <w:i w:val="false"/>
          <w:iCs w:val="false"/>
          <w:shd w:fill="FFFFFF" w:val="clear"/>
        </w:rPr>
        <w:br/>
        <w:t>CONDIÇÕES DE TRABALHO - Horário a disposição do prefeito municipal.</w:t>
      </w:r>
    </w:p>
    <w:p>
      <w:pPr>
        <w:pStyle w:val="Normal"/>
        <w:bidi w:val="0"/>
        <w:spacing w:lineRule="auto" w:line="240"/>
        <w:jc w:val="both"/>
        <w:rPr>
          <w:rFonts w:ascii="Times New Roman" w:hAnsi="Times New Roman" w:cs="Arial"/>
          <w:i/>
          <w:i/>
          <w:strike/>
          <w:szCs w:val="24"/>
        </w:rPr>
      </w:pPr>
      <w:r>
        <w:rPr>
          <w:rFonts w:cs="Arial" w:ascii="Times New Roman" w:hAnsi="Times New Roman"/>
          <w:b w:val="false"/>
          <w:bCs w:val="false"/>
          <w:i w:val="false"/>
          <w:iCs w:val="false"/>
          <w:shd w:fill="FFFFFF" w:val="clear"/>
        </w:rPr>
        <w:t>REQUISITOS PARA PROVIMENTO - Escolaridade: Ensino médio completo.</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5">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Application>LibreOffice/5.4.7.2$Windows_X86_64 LibreOffice_project/c838ef25c16710f8838b1faec480ebba495259d0</Application>
  <Pages>23</Pages>
  <Words>5177</Words>
  <Characters>32246</Characters>
  <CharactersWithSpaces>37177</CharactersWithSpaces>
  <Paragraphs>335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2019-12-23T09:09:15Z</cp:lastPrinted>
  <dcterms:modified xsi:type="dcterms:W3CDTF">2019-12-23T09:44:28Z</dcterms:modified>
  <cp:revision>206</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