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2020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/>
        <w:t>Fixa o padrão/piso salarial dos Empregados Públicos ocupante dos cargos de Agente Comunitário de Saúde e dos Servidores Estatutários Agente de Combate a Endemias.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Ficam fixados  o padrão/piso salarial dos Empregados Públicos ocupante dos cargos de Agente Comunitário de Saúde e dos Servidores Estatutários Agente de Combate a Endemias em R$ 1.400,00 (hum mil e quatrocentos reais).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Servirá como data base o dia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de janeiro  de 2020.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As despesas decorrentes desta lei correrão por conta de dotações orçamentárias próprias.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4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de sua publicação, surtindo seus efeitos a contar de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de janeiro de 2020.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5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Ficam revogadas as disposições em contrário.</w:t>
      </w:r>
    </w:p>
    <w:p>
      <w:pPr>
        <w:pStyle w:val="BodyText3"/>
        <w:spacing w:before="0" w:after="0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/>
      </w:pPr>
      <w:r>
        <w:rPr>
          <w:rFonts w:ascii="Times New Roman" w:hAnsi="Times New Roman"/>
          <w:szCs w:val="24"/>
        </w:rPr>
        <w:t xml:space="preserve">PL </w:t>
      </w: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/20.-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Application>LibreOffice/5.4.7.2$Windows_X86_64 LibreOffice_project/c838ef25c16710f8838b1faec480ebba495259d0</Application>
  <Pages>1</Pages>
  <Words>201</Words>
  <Characters>1048</Characters>
  <CharactersWithSpaces>1242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2019-12-23T10:08:09Z</cp:lastPrinted>
  <dcterms:modified xsi:type="dcterms:W3CDTF">2020-02-11T09:17:38Z</dcterms:modified>
  <cp:revision>183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