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021C29">
        <w:t xml:space="preserve"> nº 017</w:t>
      </w:r>
      <w:r w:rsidR="00536AA8">
        <w:t>/</w:t>
      </w:r>
      <w:r w:rsidR="00C84DE7">
        <w:t>2020</w:t>
      </w:r>
      <w:r w:rsidR="00F1446D">
        <w:tab/>
      </w:r>
      <w:r w:rsidR="00F1446D">
        <w:tab/>
      </w:r>
      <w:r w:rsidR="00F1446D">
        <w:tab/>
      </w:r>
      <w:r w:rsidR="00F1446D">
        <w:tab/>
      </w:r>
      <w:r w:rsidRPr="007450B1">
        <w:rPr>
          <w:b/>
        </w:rPr>
        <w:t>Data:</w:t>
      </w:r>
      <w:r w:rsidR="003924B5">
        <w:t xml:space="preserve"> </w:t>
      </w:r>
      <w:r w:rsidR="00021C29">
        <w:t>27</w:t>
      </w:r>
      <w:r w:rsidR="000F2F54">
        <w:t xml:space="preserve"> de fevereiro</w:t>
      </w:r>
      <w:r w:rsidR="00770495">
        <w:t xml:space="preserve"> </w:t>
      </w:r>
      <w:r w:rsidR="00C84DE7">
        <w:t>de 2020</w:t>
      </w:r>
    </w:p>
    <w:p w:rsidR="00AD6F69" w:rsidRPr="00196192" w:rsidRDefault="00004A55" w:rsidP="00F1446D">
      <w:pPr>
        <w:pStyle w:val="Recuodecorpodetexto"/>
        <w:ind w:left="3238" w:hanging="3238"/>
      </w:pPr>
      <w:r>
        <w:rPr>
          <w:b/>
        </w:rPr>
        <w:t xml:space="preserve">Matéria: </w:t>
      </w:r>
      <w:r w:rsidR="00021C29">
        <w:t>Mensagem nº 12</w:t>
      </w:r>
      <w:r w:rsidR="00C84DE7">
        <w:t>/2020</w:t>
      </w:r>
      <w:r w:rsidR="006509EE">
        <w:tab/>
      </w:r>
      <w:r w:rsidR="006509EE">
        <w:tab/>
      </w:r>
      <w:r w:rsidR="006509EE">
        <w:tab/>
      </w:r>
      <w:r w:rsidR="00021C29">
        <w:tab/>
      </w:r>
      <w:r w:rsidR="00AD6F69" w:rsidRPr="000E2C65">
        <w:rPr>
          <w:b/>
        </w:rPr>
        <w:t>Autor</w:t>
      </w:r>
      <w:r w:rsidR="00AD6F69" w:rsidRPr="00196192">
        <w:t>:</w:t>
      </w:r>
      <w:r w:rsidR="006509EE">
        <w:t xml:space="preserve"> Poder Executivo</w:t>
      </w:r>
      <w:r w:rsidR="00AD6F69" w:rsidRPr="00196192">
        <w:tab/>
      </w:r>
    </w:p>
    <w:p w:rsidR="00AD6F69" w:rsidRPr="002513A5" w:rsidRDefault="00AD6F69" w:rsidP="00F1446D">
      <w:pPr>
        <w:pStyle w:val="Recuodecorpodetexto"/>
        <w:ind w:left="3238" w:hanging="3238"/>
      </w:pPr>
      <w:r w:rsidRPr="00196192">
        <w:rPr>
          <w:b/>
        </w:rPr>
        <w:t>Relator</w:t>
      </w:r>
      <w:r w:rsidR="00FF7BB5" w:rsidRPr="00196192">
        <w:rPr>
          <w:b/>
        </w:rPr>
        <w:t>:</w:t>
      </w:r>
      <w:r w:rsidR="0065016E">
        <w:rPr>
          <w:b/>
        </w:rPr>
        <w:t xml:space="preserve"> </w:t>
      </w:r>
      <w:r w:rsidR="00B1653F">
        <w:t>Willian Heineck</w:t>
      </w:r>
      <w:r w:rsidR="00EF50F8">
        <w:tab/>
      </w:r>
      <w:r w:rsidR="00196192">
        <w:tab/>
      </w:r>
      <w:r w:rsidR="00073BEC">
        <w:tab/>
      </w:r>
      <w:r w:rsidR="0065016E">
        <w:tab/>
      </w:r>
      <w:r w:rsidRPr="007450B1">
        <w:rPr>
          <w:b/>
        </w:rPr>
        <w:t>Conclusão do Voto:</w:t>
      </w:r>
      <w:r>
        <w:t xml:space="preserve"> Favorável</w:t>
      </w:r>
    </w:p>
    <w:p w:rsidR="006112E2" w:rsidRDefault="003924B5" w:rsidP="006112E2">
      <w:pPr>
        <w:pStyle w:val="Recuodecorpodetexto"/>
        <w:ind w:left="3238" w:hanging="3238"/>
        <w:jc w:val="both"/>
        <w:rPr>
          <w:bCs/>
        </w:rPr>
      </w:pPr>
      <w:r>
        <w:rPr>
          <w:b/>
          <w:bCs/>
        </w:rPr>
        <w:t xml:space="preserve">Projeto de </w:t>
      </w:r>
      <w:r w:rsidR="006509EE">
        <w:rPr>
          <w:b/>
          <w:bCs/>
        </w:rPr>
        <w:t>Lei nº</w:t>
      </w:r>
      <w:r w:rsidR="00AD6F69" w:rsidRPr="007450B1">
        <w:rPr>
          <w:b/>
          <w:bCs/>
        </w:rPr>
        <w:t>:</w:t>
      </w:r>
      <w:r w:rsidR="00021C29">
        <w:rPr>
          <w:bCs/>
        </w:rPr>
        <w:t xml:space="preserve"> 12</w:t>
      </w:r>
      <w:r w:rsidR="00C84DE7">
        <w:rPr>
          <w:bCs/>
        </w:rPr>
        <w:t>/2020</w:t>
      </w:r>
    </w:p>
    <w:p w:rsidR="00CC7820" w:rsidRDefault="00CC7820" w:rsidP="006112E2">
      <w:pPr>
        <w:pStyle w:val="Recuodecorpodetexto"/>
        <w:ind w:left="3238" w:hanging="3238"/>
        <w:jc w:val="both"/>
        <w:rPr>
          <w:bCs/>
        </w:rPr>
      </w:pPr>
    </w:p>
    <w:p w:rsidR="00CC7820" w:rsidRDefault="00CC7820" w:rsidP="006112E2">
      <w:pPr>
        <w:pStyle w:val="Recuodecorpodetexto"/>
        <w:ind w:left="3238" w:hanging="3238"/>
        <w:jc w:val="both"/>
        <w:rPr>
          <w:bCs/>
        </w:rPr>
      </w:pPr>
    </w:p>
    <w:p w:rsidR="004A4718" w:rsidRDefault="004A4718" w:rsidP="004A4718">
      <w:pPr>
        <w:pStyle w:val="Recuodecorpodetexto"/>
        <w:ind w:left="3238" w:hanging="3238"/>
        <w:jc w:val="both"/>
        <w:rPr>
          <w:bCs/>
        </w:rPr>
      </w:pPr>
    </w:p>
    <w:p w:rsidR="00FB4ABC" w:rsidRDefault="00FB4ABC" w:rsidP="00FB4ABC">
      <w:pPr>
        <w:pStyle w:val="Recuodecorpodetexto"/>
        <w:ind w:left="1701" w:firstLine="0"/>
        <w:jc w:val="both"/>
        <w:rPr>
          <w:bCs/>
        </w:rPr>
      </w:pPr>
      <w:r>
        <w:rPr>
          <w:bCs/>
        </w:rPr>
        <w:t>Autoriza o Poder Executivo Municipal a proceder na contratação em</w:t>
      </w:r>
      <w:r w:rsidR="00021C29">
        <w:rPr>
          <w:bCs/>
        </w:rPr>
        <w:t xml:space="preserve">ergencial de 01 (um) contador. </w:t>
      </w:r>
    </w:p>
    <w:p w:rsidR="00FB4ABC" w:rsidRPr="005A200D" w:rsidRDefault="00FB4ABC" w:rsidP="00FB4ABC">
      <w:pPr>
        <w:pStyle w:val="Recuodecorpodetexto"/>
        <w:ind w:left="1701" w:firstLine="0"/>
        <w:jc w:val="both"/>
      </w:pPr>
    </w:p>
    <w:p w:rsidR="00C41B05" w:rsidRDefault="00C41B05" w:rsidP="00C41B05">
      <w:pPr>
        <w:pStyle w:val="Recuodecorpodetexto"/>
        <w:ind w:left="2268" w:firstLine="0"/>
        <w:jc w:val="both"/>
        <w:rPr>
          <w:bCs/>
        </w:rPr>
      </w:pPr>
    </w:p>
    <w:p w:rsidR="003C337D"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0D5937" w:rsidRDefault="000D5937" w:rsidP="003C337D">
      <w:pPr>
        <w:jc w:val="both"/>
      </w:pPr>
    </w:p>
    <w:p w:rsidR="00CC7820" w:rsidRPr="003C337D" w:rsidRDefault="00CC7820" w:rsidP="003C337D">
      <w:pPr>
        <w:jc w:val="both"/>
      </w:pPr>
    </w:p>
    <w:p w:rsidR="000D5937" w:rsidRDefault="00AD6F69" w:rsidP="00C84DE7">
      <w:pPr>
        <w:jc w:val="center"/>
        <w:rPr>
          <w:b/>
          <w:bCs/>
        </w:rPr>
      </w:pPr>
      <w:r>
        <w:rPr>
          <w:b/>
          <w:bCs/>
        </w:rPr>
        <w:t>Relatório:</w:t>
      </w:r>
    </w:p>
    <w:p w:rsidR="00590A80" w:rsidRDefault="00590A80" w:rsidP="00C84DE7">
      <w:pPr>
        <w:jc w:val="center"/>
        <w:rPr>
          <w:b/>
          <w:bCs/>
        </w:rPr>
      </w:pPr>
    </w:p>
    <w:p w:rsidR="00965AED" w:rsidRDefault="00965AED" w:rsidP="00965AED">
      <w:pPr>
        <w:ind w:firstLine="708"/>
        <w:jc w:val="both"/>
        <w:rPr>
          <w:bCs/>
        </w:rPr>
      </w:pPr>
      <w:r>
        <w:rPr>
          <w:bCs/>
        </w:rPr>
        <w:t>O Projeto de origem no Executivo Municipal, foi li</w:t>
      </w:r>
      <w:r w:rsidR="002D343D">
        <w:rPr>
          <w:bCs/>
        </w:rPr>
        <w:t>do na sessão extraordinária</w:t>
      </w:r>
      <w:r w:rsidR="006112E2">
        <w:rPr>
          <w:bCs/>
        </w:rPr>
        <w:t xml:space="preserve"> do dia</w:t>
      </w:r>
      <w:r w:rsidR="00A47ACA">
        <w:rPr>
          <w:bCs/>
        </w:rPr>
        <w:t xml:space="preserve"> 02/03</w:t>
      </w:r>
      <w:r w:rsidR="00C41B05">
        <w:rPr>
          <w:bCs/>
        </w:rPr>
        <w:t>/2020</w:t>
      </w:r>
      <w:r w:rsidR="002D343D">
        <w:rPr>
          <w:bCs/>
        </w:rPr>
        <w:t>.</w:t>
      </w:r>
      <w:r>
        <w:rPr>
          <w:bCs/>
        </w:rPr>
        <w:t xml:space="preserve"> </w:t>
      </w:r>
    </w:p>
    <w:p w:rsidR="00A47ACA" w:rsidRDefault="00A47ACA" w:rsidP="00965AED">
      <w:pPr>
        <w:ind w:firstLine="708"/>
        <w:jc w:val="both"/>
        <w:rPr>
          <w:bCs/>
        </w:rPr>
      </w:pPr>
      <w:r>
        <w:rPr>
          <w:bCs/>
        </w:rPr>
        <w:t xml:space="preserve">Solicitou-se orientação técnica a qual </w:t>
      </w:r>
      <w:r w:rsidRPr="00A47ACA">
        <w:rPr>
          <w:bCs/>
        </w:rPr>
        <w:t>tem que que a viabilidade da proposição em tela, depende da caracterização da emergencialidade da situação, o que deverá ser analisado pelas Comissões, que poderá solicitar documentos e esclarecimentos ao Executivo.</w:t>
      </w:r>
    </w:p>
    <w:p w:rsidR="00B05A36" w:rsidRDefault="0035669A" w:rsidP="002D343D">
      <w:pPr>
        <w:ind w:firstLine="708"/>
        <w:jc w:val="both"/>
        <w:rPr>
          <w:bCs/>
        </w:rPr>
      </w:pPr>
      <w:r w:rsidRPr="005132FF">
        <w:rPr>
          <w:bCs/>
        </w:rPr>
        <w:t xml:space="preserve">Não houve apresentação de emendas por parte dos Vereadores. </w:t>
      </w:r>
    </w:p>
    <w:p w:rsidR="00671A39" w:rsidRDefault="00671A39" w:rsidP="00551D06">
      <w:pPr>
        <w:jc w:val="both"/>
        <w:rPr>
          <w:bCs/>
        </w:rPr>
      </w:pPr>
    </w:p>
    <w:p w:rsidR="00CC7820" w:rsidRPr="005132FF" w:rsidRDefault="00CC7820" w:rsidP="00551D06">
      <w:pPr>
        <w:jc w:val="both"/>
        <w:rPr>
          <w:bCs/>
        </w:rPr>
      </w:pPr>
    </w:p>
    <w:p w:rsidR="000D5937" w:rsidRDefault="00AD6F69" w:rsidP="00C84DE7">
      <w:pPr>
        <w:jc w:val="center"/>
        <w:rPr>
          <w:b/>
          <w:bCs/>
        </w:rPr>
      </w:pPr>
      <w:r>
        <w:rPr>
          <w:b/>
          <w:bCs/>
        </w:rPr>
        <w:t>Análise:</w:t>
      </w:r>
    </w:p>
    <w:p w:rsidR="00590A80" w:rsidRPr="006112E2" w:rsidRDefault="00590A80" w:rsidP="00C84DE7">
      <w:pPr>
        <w:jc w:val="center"/>
        <w:rPr>
          <w:b/>
          <w:bCs/>
        </w:rPr>
      </w:pPr>
    </w:p>
    <w:p w:rsidR="008B7B90" w:rsidRDefault="008B7B90" w:rsidP="00714D0E">
      <w:pPr>
        <w:ind w:firstLine="708"/>
        <w:jc w:val="both"/>
        <w:rPr>
          <w:bCs/>
        </w:rPr>
      </w:pPr>
      <w:r>
        <w:rPr>
          <w:bCs/>
        </w:rPr>
        <w:t>Embora o Executivo não tenha apresentado documentação a respeito da licença saúde de um servidor e em relação ao pedido de exoneração de outro servidor público,</w:t>
      </w:r>
      <w:r w:rsidR="00567B3C">
        <w:rPr>
          <w:bCs/>
        </w:rPr>
        <w:t xml:space="preserve"> conforme exposto</w:t>
      </w:r>
      <w:r>
        <w:rPr>
          <w:bCs/>
        </w:rPr>
        <w:t xml:space="preserve"> na exposição de motivos, tais situações ocorreram efetivamente e são de conhecimento de todos os Edis. </w:t>
      </w:r>
    </w:p>
    <w:p w:rsidR="00B05A36" w:rsidRDefault="008B7B90" w:rsidP="00714D0E">
      <w:pPr>
        <w:ind w:firstLine="708"/>
        <w:jc w:val="both"/>
        <w:rPr>
          <w:bCs/>
        </w:rPr>
      </w:pPr>
      <w:r>
        <w:rPr>
          <w:bCs/>
        </w:rPr>
        <w:t xml:space="preserve">Além disso, a Administração Municipal apresentou documentação demonstrando que uma profissional contadora pertencente ao quadro permanente do Município ainda </w:t>
      </w:r>
      <w:r w:rsidR="00567B3C">
        <w:rPr>
          <w:bCs/>
        </w:rPr>
        <w:t>se encontra</w:t>
      </w:r>
      <w:r>
        <w:rPr>
          <w:bCs/>
        </w:rPr>
        <w:t xml:space="preserve"> cedida ao Instituto da Previdência do Servidores Públicos do Município de Três Passos (IPSTP), todos os dias da semana, 17,5 horas semanais, vez que os dois aprovados no concurso realizado pelo IPSTP </w:t>
      </w:r>
      <w:r w:rsidR="00567B3C">
        <w:rPr>
          <w:bCs/>
        </w:rPr>
        <w:t xml:space="preserve">para o cargo de contador, </w:t>
      </w:r>
      <w:r>
        <w:rPr>
          <w:bCs/>
        </w:rPr>
        <w:t xml:space="preserve">não assumiram a vaga oferecida. </w:t>
      </w:r>
    </w:p>
    <w:p w:rsidR="008B7B90" w:rsidRDefault="008B7B90" w:rsidP="00567B3C">
      <w:pPr>
        <w:ind w:firstLine="708"/>
        <w:jc w:val="both"/>
        <w:rPr>
          <w:bCs/>
        </w:rPr>
      </w:pPr>
      <w:r>
        <w:rPr>
          <w:bCs/>
        </w:rPr>
        <w:t xml:space="preserve">Portanto, </w:t>
      </w:r>
      <w:r w:rsidR="00567B3C">
        <w:rPr>
          <w:bCs/>
        </w:rPr>
        <w:t xml:space="preserve">considero o Projeto de Lei apto para ir à votação, pois o mesmo não apresenta vícios de natureza formal ou material e </w:t>
      </w:r>
      <w:r w:rsidR="00CC7820">
        <w:rPr>
          <w:bCs/>
        </w:rPr>
        <w:t xml:space="preserve">também </w:t>
      </w:r>
      <w:r w:rsidR="00567B3C">
        <w:rPr>
          <w:bCs/>
        </w:rPr>
        <w:t xml:space="preserve">diante da necessidade de suprir demanda da administração, evitando prejuízos na prestação do serviço </w:t>
      </w:r>
      <w:r w:rsidR="00CC7820">
        <w:rPr>
          <w:bCs/>
        </w:rPr>
        <w:t>público.</w:t>
      </w:r>
    </w:p>
    <w:p w:rsidR="00CC7820" w:rsidRDefault="00CC7820" w:rsidP="00567B3C">
      <w:pPr>
        <w:ind w:firstLine="708"/>
        <w:jc w:val="both"/>
        <w:rPr>
          <w:bCs/>
        </w:rPr>
      </w:pPr>
    </w:p>
    <w:p w:rsidR="00CC7820" w:rsidRDefault="00CC7820" w:rsidP="00567B3C">
      <w:pPr>
        <w:ind w:firstLine="708"/>
        <w:jc w:val="both"/>
        <w:rPr>
          <w:bCs/>
        </w:rPr>
      </w:pPr>
    </w:p>
    <w:p w:rsidR="00CC7820" w:rsidRPr="00714D0E" w:rsidRDefault="00CC7820" w:rsidP="00567B3C">
      <w:pPr>
        <w:ind w:firstLine="708"/>
        <w:jc w:val="both"/>
        <w:rPr>
          <w:bCs/>
        </w:rPr>
      </w:pPr>
    </w:p>
    <w:p w:rsidR="00CC7820" w:rsidRDefault="00CC7820" w:rsidP="00C84DE7">
      <w:pPr>
        <w:jc w:val="center"/>
        <w:rPr>
          <w:b/>
        </w:rPr>
      </w:pPr>
    </w:p>
    <w:p w:rsidR="00CC7820" w:rsidRDefault="00CC7820" w:rsidP="00C84DE7">
      <w:pPr>
        <w:jc w:val="center"/>
        <w:rPr>
          <w:b/>
        </w:rPr>
      </w:pPr>
    </w:p>
    <w:p w:rsidR="00CC7820" w:rsidRDefault="00CC7820" w:rsidP="00C84DE7">
      <w:pPr>
        <w:jc w:val="center"/>
        <w:rPr>
          <w:b/>
        </w:rPr>
      </w:pPr>
    </w:p>
    <w:p w:rsidR="000D5937" w:rsidRDefault="00903116" w:rsidP="00C84DE7">
      <w:pPr>
        <w:jc w:val="center"/>
        <w:rPr>
          <w:b/>
        </w:rPr>
      </w:pPr>
      <w:r>
        <w:rPr>
          <w:b/>
        </w:rPr>
        <w:t>Conclusão do Voto:</w:t>
      </w:r>
    </w:p>
    <w:p w:rsidR="00CC7820" w:rsidRDefault="00CC7820" w:rsidP="00C84DE7">
      <w:pPr>
        <w:jc w:val="center"/>
        <w:rPr>
          <w:b/>
        </w:rPr>
      </w:pPr>
    </w:p>
    <w:p w:rsidR="00590A80" w:rsidRPr="006112E2" w:rsidRDefault="00590A80" w:rsidP="00C84DE7">
      <w:pPr>
        <w:jc w:val="center"/>
        <w:rPr>
          <w:b/>
        </w:rPr>
      </w:pPr>
    </w:p>
    <w:p w:rsidR="00B1653F" w:rsidRDefault="005E6D0B" w:rsidP="00C84DE7">
      <w:pPr>
        <w:ind w:firstLine="708"/>
        <w:jc w:val="both"/>
      </w:pPr>
      <w:r>
        <w:rPr>
          <w:color w:val="000000"/>
        </w:rPr>
        <w:t xml:space="preserve">Diante disso, </w:t>
      </w:r>
      <w:r w:rsidR="00EA39EB">
        <w:t>est</w:t>
      </w:r>
      <w:r w:rsidR="006B10DC">
        <w:t>e</w:t>
      </w:r>
      <w:r w:rsidR="00AD6F69" w:rsidRPr="007450B1">
        <w:t xml:space="preserve"> Relator disponibiliza o presen</w:t>
      </w:r>
      <w:r w:rsidR="004A4718">
        <w:t>te Voto Favorável à proposição.</w:t>
      </w:r>
    </w:p>
    <w:p w:rsidR="00CC7820" w:rsidRDefault="00CC7820" w:rsidP="00C84DE7">
      <w:pPr>
        <w:ind w:firstLine="708"/>
        <w:jc w:val="both"/>
      </w:pPr>
    </w:p>
    <w:p w:rsidR="00CC7820" w:rsidRPr="008B1AE8" w:rsidRDefault="00CC7820" w:rsidP="00C84DE7">
      <w:pPr>
        <w:ind w:firstLine="708"/>
        <w:jc w:val="both"/>
      </w:pPr>
    </w:p>
    <w:p w:rsidR="006112E2" w:rsidRDefault="00AD6F69" w:rsidP="002D343D">
      <w:r>
        <w:rPr>
          <w:b/>
        </w:rPr>
        <w:tab/>
      </w:r>
      <w:r w:rsidR="004936F7">
        <w:t>Sala das Comiss</w:t>
      </w:r>
      <w:r w:rsidR="002D343D">
        <w:t xml:space="preserve">ões, </w:t>
      </w:r>
      <w:r w:rsidR="00B476C0">
        <w:t>em 09</w:t>
      </w:r>
      <w:bookmarkStart w:id="0" w:name="_GoBack"/>
      <w:bookmarkEnd w:id="0"/>
      <w:r w:rsidR="00A47ACA">
        <w:t xml:space="preserve"> de março</w:t>
      </w:r>
      <w:r w:rsidR="00C84DE7">
        <w:t xml:space="preserve"> de 2020</w:t>
      </w:r>
    </w:p>
    <w:p w:rsidR="00C84DE7" w:rsidRDefault="00C84DE7" w:rsidP="002D343D"/>
    <w:p w:rsidR="00590A80" w:rsidRDefault="00590A80" w:rsidP="002D343D"/>
    <w:p w:rsidR="00CC7820" w:rsidRDefault="00CC7820" w:rsidP="002D343D"/>
    <w:p w:rsidR="00EC2D45" w:rsidRDefault="00EC2D45" w:rsidP="00EC2D45">
      <w:pPr>
        <w:ind w:firstLine="708"/>
      </w:pPr>
      <w:r>
        <w:t>__________</w:t>
      </w:r>
      <w:r w:rsidR="00AD17F3">
        <w:t>___________________</w:t>
      </w:r>
    </w:p>
    <w:p w:rsidR="00EC2D45" w:rsidRDefault="00B1653F" w:rsidP="00EC2D45">
      <w:pPr>
        <w:ind w:firstLine="708"/>
      </w:pPr>
      <w:r w:rsidRPr="002C1C28">
        <w:rPr>
          <w:lang w:val="en-US"/>
        </w:rPr>
        <w:t>WILLIAN HEINECK</w:t>
      </w:r>
      <w:r w:rsidR="00AD17F3">
        <w:t>– RELATOR</w:t>
      </w:r>
    </w:p>
    <w:p w:rsidR="00CC7820" w:rsidRDefault="00CC7820" w:rsidP="00EC2D45">
      <w:pPr>
        <w:ind w:firstLine="708"/>
      </w:pPr>
    </w:p>
    <w:p w:rsidR="00CC7820" w:rsidRDefault="00CC7820" w:rsidP="00EC2D45">
      <w:pPr>
        <w:ind w:firstLine="708"/>
      </w:pPr>
    </w:p>
    <w:p w:rsidR="00590A80" w:rsidRDefault="00590A80" w:rsidP="006112E2"/>
    <w:p w:rsidR="00EC2D45" w:rsidRDefault="00EC2D45" w:rsidP="00EC2D45">
      <w:pPr>
        <w:rPr>
          <w:b/>
        </w:rPr>
      </w:pPr>
      <w:r>
        <w:rPr>
          <w:b/>
        </w:rPr>
        <w:t>Pelas Conclusões:</w:t>
      </w:r>
    </w:p>
    <w:p w:rsidR="00590A80" w:rsidRDefault="00590A80" w:rsidP="00EC2D45">
      <w:pPr>
        <w:rPr>
          <w:b/>
        </w:rPr>
      </w:pPr>
    </w:p>
    <w:p w:rsidR="00CC7820" w:rsidRDefault="00CC7820" w:rsidP="00EC2D45">
      <w:pPr>
        <w:rPr>
          <w:b/>
        </w:rPr>
      </w:pPr>
    </w:p>
    <w:p w:rsidR="00CC7820" w:rsidRDefault="00CC7820" w:rsidP="00EC2D45">
      <w:pPr>
        <w:rPr>
          <w:b/>
        </w:rPr>
      </w:pPr>
    </w:p>
    <w:p w:rsidR="002D343D" w:rsidRDefault="002D343D" w:rsidP="002D343D">
      <w:pPr>
        <w:ind w:firstLine="708"/>
        <w:rPr>
          <w:lang w:val="en-US"/>
        </w:rPr>
      </w:pPr>
      <w:r>
        <w:rPr>
          <w:lang w:val="en-US"/>
        </w:rPr>
        <w:t>____</w:t>
      </w:r>
      <w:r w:rsidR="00F05CD1">
        <w:rPr>
          <w:lang w:val="en-US"/>
        </w:rPr>
        <w:t>__________________________</w:t>
      </w:r>
    </w:p>
    <w:p w:rsidR="002D343D" w:rsidRDefault="00C84DE7" w:rsidP="002D343D">
      <w:pPr>
        <w:ind w:firstLine="708"/>
        <w:rPr>
          <w:lang w:val="en-US"/>
        </w:rPr>
      </w:pPr>
      <w:r>
        <w:rPr>
          <w:lang w:val="en-US"/>
        </w:rPr>
        <w:t xml:space="preserve">JAIR LOCATELLI </w:t>
      </w:r>
      <w:r w:rsidR="00A47ACA">
        <w:rPr>
          <w:lang w:val="en-US"/>
        </w:rPr>
        <w:t>–</w:t>
      </w:r>
      <w:r>
        <w:rPr>
          <w:lang w:val="en-US"/>
        </w:rPr>
        <w:t xml:space="preserve"> </w:t>
      </w:r>
      <w:r w:rsidR="002D343D">
        <w:rPr>
          <w:lang w:val="en-US"/>
        </w:rPr>
        <w:t>PRESIDENTE</w:t>
      </w:r>
    </w:p>
    <w:p w:rsidR="00A47ACA" w:rsidRDefault="00A47ACA" w:rsidP="002D343D">
      <w:pPr>
        <w:ind w:firstLine="708"/>
        <w:rPr>
          <w:lang w:val="en-US"/>
        </w:rPr>
      </w:pPr>
    </w:p>
    <w:p w:rsidR="00F05CD1" w:rsidRDefault="00F05CD1" w:rsidP="002D343D">
      <w:pPr>
        <w:ind w:firstLine="708"/>
        <w:rPr>
          <w:lang w:val="en-US"/>
        </w:rPr>
      </w:pPr>
    </w:p>
    <w:p w:rsidR="00CC7820" w:rsidRDefault="00CC7820" w:rsidP="002D343D">
      <w:pPr>
        <w:ind w:firstLine="708"/>
        <w:rPr>
          <w:lang w:val="en-US"/>
        </w:rPr>
      </w:pPr>
    </w:p>
    <w:p w:rsidR="00F05CD1" w:rsidRDefault="00F05CD1" w:rsidP="00F05CD1">
      <w:pPr>
        <w:ind w:firstLine="708"/>
        <w:rPr>
          <w:lang w:val="en-US"/>
        </w:rPr>
      </w:pPr>
      <w:r>
        <w:rPr>
          <w:lang w:val="en-US"/>
        </w:rPr>
        <w:t>__________________________</w:t>
      </w:r>
    </w:p>
    <w:p w:rsidR="00F05CD1" w:rsidRDefault="00F05CD1" w:rsidP="00F05CD1">
      <w:pPr>
        <w:ind w:firstLine="708"/>
        <w:rPr>
          <w:lang w:val="en-US"/>
        </w:rPr>
      </w:pPr>
      <w:r>
        <w:rPr>
          <w:lang w:val="en-US"/>
        </w:rPr>
        <w:t>EDIVAN BARON – MEMBO</w:t>
      </w:r>
    </w:p>
    <w:sectPr w:rsidR="00F05CD1" w:rsidSect="00C84DE7">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7DA"/>
    <w:rsid w:val="00007FCE"/>
    <w:rsid w:val="00011FB5"/>
    <w:rsid w:val="00015C50"/>
    <w:rsid w:val="00021C29"/>
    <w:rsid w:val="00022ACB"/>
    <w:rsid w:val="00025341"/>
    <w:rsid w:val="00027F8B"/>
    <w:rsid w:val="00031039"/>
    <w:rsid w:val="0004207B"/>
    <w:rsid w:val="00043E8D"/>
    <w:rsid w:val="00051BBE"/>
    <w:rsid w:val="00052047"/>
    <w:rsid w:val="000558D3"/>
    <w:rsid w:val="00056F96"/>
    <w:rsid w:val="00063899"/>
    <w:rsid w:val="000710DA"/>
    <w:rsid w:val="000718D0"/>
    <w:rsid w:val="00073BEC"/>
    <w:rsid w:val="00075185"/>
    <w:rsid w:val="00075A97"/>
    <w:rsid w:val="00076C4A"/>
    <w:rsid w:val="00077222"/>
    <w:rsid w:val="00080D2A"/>
    <w:rsid w:val="00092AA9"/>
    <w:rsid w:val="0009668A"/>
    <w:rsid w:val="000A1194"/>
    <w:rsid w:val="000A5EFC"/>
    <w:rsid w:val="000A6A62"/>
    <w:rsid w:val="000B60F0"/>
    <w:rsid w:val="000C0C5C"/>
    <w:rsid w:val="000D207D"/>
    <w:rsid w:val="000D5937"/>
    <w:rsid w:val="000D64F9"/>
    <w:rsid w:val="000E16BE"/>
    <w:rsid w:val="000E2419"/>
    <w:rsid w:val="000E2C65"/>
    <w:rsid w:val="000E5253"/>
    <w:rsid w:val="000E70EB"/>
    <w:rsid w:val="000F2F54"/>
    <w:rsid w:val="000F590E"/>
    <w:rsid w:val="0010109D"/>
    <w:rsid w:val="00106169"/>
    <w:rsid w:val="00111DB6"/>
    <w:rsid w:val="001258BE"/>
    <w:rsid w:val="00125911"/>
    <w:rsid w:val="00141A57"/>
    <w:rsid w:val="00141BAB"/>
    <w:rsid w:val="00142955"/>
    <w:rsid w:val="0014296B"/>
    <w:rsid w:val="00162706"/>
    <w:rsid w:val="00176416"/>
    <w:rsid w:val="001802E4"/>
    <w:rsid w:val="001811F9"/>
    <w:rsid w:val="00183811"/>
    <w:rsid w:val="00183F78"/>
    <w:rsid w:val="001840BB"/>
    <w:rsid w:val="0018654F"/>
    <w:rsid w:val="00196192"/>
    <w:rsid w:val="001A0540"/>
    <w:rsid w:val="001A1CA3"/>
    <w:rsid w:val="001A3014"/>
    <w:rsid w:val="001A3659"/>
    <w:rsid w:val="001A6238"/>
    <w:rsid w:val="001B5E9A"/>
    <w:rsid w:val="001C0FD5"/>
    <w:rsid w:val="001C1CA6"/>
    <w:rsid w:val="001C2E26"/>
    <w:rsid w:val="001C6493"/>
    <w:rsid w:val="001D05BA"/>
    <w:rsid w:val="001D77EF"/>
    <w:rsid w:val="001E4586"/>
    <w:rsid w:val="001E60CF"/>
    <w:rsid w:val="001E7CBE"/>
    <w:rsid w:val="001F7553"/>
    <w:rsid w:val="00202507"/>
    <w:rsid w:val="002116E0"/>
    <w:rsid w:val="00212D39"/>
    <w:rsid w:val="00213938"/>
    <w:rsid w:val="00213F7B"/>
    <w:rsid w:val="00214296"/>
    <w:rsid w:val="00217E02"/>
    <w:rsid w:val="0022329C"/>
    <w:rsid w:val="00231AA9"/>
    <w:rsid w:val="00231D64"/>
    <w:rsid w:val="0023439F"/>
    <w:rsid w:val="0023489C"/>
    <w:rsid w:val="00237E83"/>
    <w:rsid w:val="00242147"/>
    <w:rsid w:val="00243F8E"/>
    <w:rsid w:val="00266FE8"/>
    <w:rsid w:val="00270A12"/>
    <w:rsid w:val="002731B6"/>
    <w:rsid w:val="0027537F"/>
    <w:rsid w:val="0028236F"/>
    <w:rsid w:val="00286BDB"/>
    <w:rsid w:val="00291D20"/>
    <w:rsid w:val="002A127A"/>
    <w:rsid w:val="002A2508"/>
    <w:rsid w:val="002C6830"/>
    <w:rsid w:val="002D12E8"/>
    <w:rsid w:val="002D343D"/>
    <w:rsid w:val="002D6395"/>
    <w:rsid w:val="002D7A78"/>
    <w:rsid w:val="002E3FD6"/>
    <w:rsid w:val="002E721D"/>
    <w:rsid w:val="00305440"/>
    <w:rsid w:val="0031145E"/>
    <w:rsid w:val="00312717"/>
    <w:rsid w:val="0031302C"/>
    <w:rsid w:val="00317EC3"/>
    <w:rsid w:val="0032127B"/>
    <w:rsid w:val="00326871"/>
    <w:rsid w:val="00326BA1"/>
    <w:rsid w:val="00350C6E"/>
    <w:rsid w:val="00353F16"/>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35FC"/>
    <w:rsid w:val="003D4718"/>
    <w:rsid w:val="003D4A85"/>
    <w:rsid w:val="003D63AD"/>
    <w:rsid w:val="003E071C"/>
    <w:rsid w:val="003E3887"/>
    <w:rsid w:val="003E45BA"/>
    <w:rsid w:val="003E58A8"/>
    <w:rsid w:val="003E5941"/>
    <w:rsid w:val="003F51CE"/>
    <w:rsid w:val="00404F03"/>
    <w:rsid w:val="00405930"/>
    <w:rsid w:val="0041068B"/>
    <w:rsid w:val="004116A1"/>
    <w:rsid w:val="004124CA"/>
    <w:rsid w:val="004234AB"/>
    <w:rsid w:val="004272A7"/>
    <w:rsid w:val="004310C3"/>
    <w:rsid w:val="004402D7"/>
    <w:rsid w:val="00445DC2"/>
    <w:rsid w:val="00447978"/>
    <w:rsid w:val="00452F82"/>
    <w:rsid w:val="004533CD"/>
    <w:rsid w:val="00454545"/>
    <w:rsid w:val="00455340"/>
    <w:rsid w:val="00461440"/>
    <w:rsid w:val="00462F38"/>
    <w:rsid w:val="00477CF6"/>
    <w:rsid w:val="004820B6"/>
    <w:rsid w:val="00482BE3"/>
    <w:rsid w:val="00484795"/>
    <w:rsid w:val="00484E4F"/>
    <w:rsid w:val="004936F7"/>
    <w:rsid w:val="00493D90"/>
    <w:rsid w:val="004A0DBC"/>
    <w:rsid w:val="004A2736"/>
    <w:rsid w:val="004A4718"/>
    <w:rsid w:val="004B3EE7"/>
    <w:rsid w:val="004B4E24"/>
    <w:rsid w:val="004B5DA3"/>
    <w:rsid w:val="004C5110"/>
    <w:rsid w:val="004C5155"/>
    <w:rsid w:val="004C5414"/>
    <w:rsid w:val="004C5731"/>
    <w:rsid w:val="004C6EFE"/>
    <w:rsid w:val="004D0278"/>
    <w:rsid w:val="004D2669"/>
    <w:rsid w:val="004D66E9"/>
    <w:rsid w:val="004D7899"/>
    <w:rsid w:val="004E2854"/>
    <w:rsid w:val="004E2CAA"/>
    <w:rsid w:val="004E4355"/>
    <w:rsid w:val="004E59AA"/>
    <w:rsid w:val="004E6E1A"/>
    <w:rsid w:val="004F01A7"/>
    <w:rsid w:val="004F4C46"/>
    <w:rsid w:val="004F6099"/>
    <w:rsid w:val="004F72F3"/>
    <w:rsid w:val="0050121D"/>
    <w:rsid w:val="00501FE1"/>
    <w:rsid w:val="005021E0"/>
    <w:rsid w:val="00502222"/>
    <w:rsid w:val="00504998"/>
    <w:rsid w:val="00504AD5"/>
    <w:rsid w:val="00505B50"/>
    <w:rsid w:val="005132FF"/>
    <w:rsid w:val="005234F6"/>
    <w:rsid w:val="00523C39"/>
    <w:rsid w:val="00536AA8"/>
    <w:rsid w:val="005512AD"/>
    <w:rsid w:val="00551D06"/>
    <w:rsid w:val="00556797"/>
    <w:rsid w:val="0055748E"/>
    <w:rsid w:val="00562361"/>
    <w:rsid w:val="00564F89"/>
    <w:rsid w:val="005654D5"/>
    <w:rsid w:val="00567B3C"/>
    <w:rsid w:val="00570431"/>
    <w:rsid w:val="00570623"/>
    <w:rsid w:val="005739B5"/>
    <w:rsid w:val="005817FF"/>
    <w:rsid w:val="0058458F"/>
    <w:rsid w:val="00590A80"/>
    <w:rsid w:val="00590EB6"/>
    <w:rsid w:val="005A237D"/>
    <w:rsid w:val="005A3D97"/>
    <w:rsid w:val="005A62F2"/>
    <w:rsid w:val="005B01F0"/>
    <w:rsid w:val="005B224B"/>
    <w:rsid w:val="005B51D8"/>
    <w:rsid w:val="005D21CC"/>
    <w:rsid w:val="005E224F"/>
    <w:rsid w:val="005E284D"/>
    <w:rsid w:val="005E6D0B"/>
    <w:rsid w:val="005F0D9B"/>
    <w:rsid w:val="005F5360"/>
    <w:rsid w:val="006046A3"/>
    <w:rsid w:val="006112E2"/>
    <w:rsid w:val="00614382"/>
    <w:rsid w:val="00635AE2"/>
    <w:rsid w:val="00640CB7"/>
    <w:rsid w:val="00644B6A"/>
    <w:rsid w:val="00644E2A"/>
    <w:rsid w:val="0065016E"/>
    <w:rsid w:val="006509EE"/>
    <w:rsid w:val="00671A39"/>
    <w:rsid w:val="00673624"/>
    <w:rsid w:val="006740E3"/>
    <w:rsid w:val="006748DA"/>
    <w:rsid w:val="00675073"/>
    <w:rsid w:val="00675109"/>
    <w:rsid w:val="0068386D"/>
    <w:rsid w:val="006921BD"/>
    <w:rsid w:val="006933D9"/>
    <w:rsid w:val="006A1ED7"/>
    <w:rsid w:val="006B09FC"/>
    <w:rsid w:val="006B10DC"/>
    <w:rsid w:val="006B1E42"/>
    <w:rsid w:val="006B4144"/>
    <w:rsid w:val="006B7F3D"/>
    <w:rsid w:val="006C07DD"/>
    <w:rsid w:val="006C2757"/>
    <w:rsid w:val="006C7648"/>
    <w:rsid w:val="006D445D"/>
    <w:rsid w:val="006D6857"/>
    <w:rsid w:val="006E0EE0"/>
    <w:rsid w:val="006E37F0"/>
    <w:rsid w:val="00711109"/>
    <w:rsid w:val="00714D0E"/>
    <w:rsid w:val="007155F5"/>
    <w:rsid w:val="00720A10"/>
    <w:rsid w:val="00732943"/>
    <w:rsid w:val="007343F0"/>
    <w:rsid w:val="00740A42"/>
    <w:rsid w:val="00742A00"/>
    <w:rsid w:val="00743181"/>
    <w:rsid w:val="00745343"/>
    <w:rsid w:val="00747897"/>
    <w:rsid w:val="00747D19"/>
    <w:rsid w:val="00747FAF"/>
    <w:rsid w:val="007524FD"/>
    <w:rsid w:val="00752503"/>
    <w:rsid w:val="00755094"/>
    <w:rsid w:val="007641EA"/>
    <w:rsid w:val="007660CB"/>
    <w:rsid w:val="00770495"/>
    <w:rsid w:val="0077087B"/>
    <w:rsid w:val="00776938"/>
    <w:rsid w:val="00777A6E"/>
    <w:rsid w:val="00787D2E"/>
    <w:rsid w:val="007945E1"/>
    <w:rsid w:val="00797B47"/>
    <w:rsid w:val="007A2A59"/>
    <w:rsid w:val="007A44C8"/>
    <w:rsid w:val="007A566E"/>
    <w:rsid w:val="007B2BF4"/>
    <w:rsid w:val="007B5106"/>
    <w:rsid w:val="007B6B4C"/>
    <w:rsid w:val="007C2988"/>
    <w:rsid w:val="007C31DD"/>
    <w:rsid w:val="007C5565"/>
    <w:rsid w:val="007C5859"/>
    <w:rsid w:val="007C6064"/>
    <w:rsid w:val="007D6404"/>
    <w:rsid w:val="007E025D"/>
    <w:rsid w:val="007E7216"/>
    <w:rsid w:val="007F0456"/>
    <w:rsid w:val="007F4A47"/>
    <w:rsid w:val="007F4B8B"/>
    <w:rsid w:val="007F7B17"/>
    <w:rsid w:val="007F7DD0"/>
    <w:rsid w:val="00801F20"/>
    <w:rsid w:val="00803460"/>
    <w:rsid w:val="00806C53"/>
    <w:rsid w:val="00806F99"/>
    <w:rsid w:val="00820A8F"/>
    <w:rsid w:val="00824CB1"/>
    <w:rsid w:val="00831154"/>
    <w:rsid w:val="008328BA"/>
    <w:rsid w:val="00836DB5"/>
    <w:rsid w:val="00841A36"/>
    <w:rsid w:val="008450F8"/>
    <w:rsid w:val="0086225B"/>
    <w:rsid w:val="00866272"/>
    <w:rsid w:val="00871AE9"/>
    <w:rsid w:val="00872F2F"/>
    <w:rsid w:val="00880227"/>
    <w:rsid w:val="00880381"/>
    <w:rsid w:val="008805A1"/>
    <w:rsid w:val="0088077C"/>
    <w:rsid w:val="00884524"/>
    <w:rsid w:val="00884A76"/>
    <w:rsid w:val="008941DF"/>
    <w:rsid w:val="0089451E"/>
    <w:rsid w:val="008946E6"/>
    <w:rsid w:val="008961AE"/>
    <w:rsid w:val="00897259"/>
    <w:rsid w:val="0089771C"/>
    <w:rsid w:val="008A6D3E"/>
    <w:rsid w:val="008B1AE8"/>
    <w:rsid w:val="008B38F6"/>
    <w:rsid w:val="008B7B90"/>
    <w:rsid w:val="008D1242"/>
    <w:rsid w:val="008E394D"/>
    <w:rsid w:val="008E5211"/>
    <w:rsid w:val="008E5B08"/>
    <w:rsid w:val="008E7AF1"/>
    <w:rsid w:val="008F1135"/>
    <w:rsid w:val="008F1146"/>
    <w:rsid w:val="008F27E3"/>
    <w:rsid w:val="008F3E80"/>
    <w:rsid w:val="008F64BA"/>
    <w:rsid w:val="008F7180"/>
    <w:rsid w:val="00903116"/>
    <w:rsid w:val="0090430C"/>
    <w:rsid w:val="00905885"/>
    <w:rsid w:val="00905BAD"/>
    <w:rsid w:val="00906204"/>
    <w:rsid w:val="00910A35"/>
    <w:rsid w:val="00912357"/>
    <w:rsid w:val="00914DB5"/>
    <w:rsid w:val="00921F1E"/>
    <w:rsid w:val="009256F0"/>
    <w:rsid w:val="009330FE"/>
    <w:rsid w:val="00937518"/>
    <w:rsid w:val="0094692A"/>
    <w:rsid w:val="00947611"/>
    <w:rsid w:val="0095159F"/>
    <w:rsid w:val="0095314E"/>
    <w:rsid w:val="00957B11"/>
    <w:rsid w:val="00965AED"/>
    <w:rsid w:val="00966B03"/>
    <w:rsid w:val="00971737"/>
    <w:rsid w:val="00982DE9"/>
    <w:rsid w:val="00987B83"/>
    <w:rsid w:val="00994E41"/>
    <w:rsid w:val="009A0844"/>
    <w:rsid w:val="009A3786"/>
    <w:rsid w:val="009A4B07"/>
    <w:rsid w:val="009C0278"/>
    <w:rsid w:val="009C04C0"/>
    <w:rsid w:val="009C60C3"/>
    <w:rsid w:val="009C7CA3"/>
    <w:rsid w:val="009E303C"/>
    <w:rsid w:val="009F72F3"/>
    <w:rsid w:val="00A139AE"/>
    <w:rsid w:val="00A22338"/>
    <w:rsid w:val="00A2497B"/>
    <w:rsid w:val="00A2652E"/>
    <w:rsid w:val="00A3529C"/>
    <w:rsid w:val="00A41A99"/>
    <w:rsid w:val="00A43A37"/>
    <w:rsid w:val="00A47ACA"/>
    <w:rsid w:val="00A55211"/>
    <w:rsid w:val="00A60278"/>
    <w:rsid w:val="00A6161C"/>
    <w:rsid w:val="00A65E15"/>
    <w:rsid w:val="00A71D28"/>
    <w:rsid w:val="00A7235D"/>
    <w:rsid w:val="00A7302D"/>
    <w:rsid w:val="00A773AD"/>
    <w:rsid w:val="00A77589"/>
    <w:rsid w:val="00A807B9"/>
    <w:rsid w:val="00A808B4"/>
    <w:rsid w:val="00A80D11"/>
    <w:rsid w:val="00A84371"/>
    <w:rsid w:val="00A85739"/>
    <w:rsid w:val="00A85894"/>
    <w:rsid w:val="00A85C7D"/>
    <w:rsid w:val="00A91394"/>
    <w:rsid w:val="00A9220A"/>
    <w:rsid w:val="00A94C72"/>
    <w:rsid w:val="00A9548C"/>
    <w:rsid w:val="00A96919"/>
    <w:rsid w:val="00A97333"/>
    <w:rsid w:val="00A97424"/>
    <w:rsid w:val="00AA0C5A"/>
    <w:rsid w:val="00AA6015"/>
    <w:rsid w:val="00AB13B9"/>
    <w:rsid w:val="00AB328F"/>
    <w:rsid w:val="00AC03F2"/>
    <w:rsid w:val="00AD17F3"/>
    <w:rsid w:val="00AD6F69"/>
    <w:rsid w:val="00AE1817"/>
    <w:rsid w:val="00AE45FB"/>
    <w:rsid w:val="00AE4CE2"/>
    <w:rsid w:val="00AE6DC2"/>
    <w:rsid w:val="00AE70F2"/>
    <w:rsid w:val="00AF0262"/>
    <w:rsid w:val="00AF3B26"/>
    <w:rsid w:val="00AF3D15"/>
    <w:rsid w:val="00AF3D5C"/>
    <w:rsid w:val="00AF479D"/>
    <w:rsid w:val="00AF4E1B"/>
    <w:rsid w:val="00B04CA9"/>
    <w:rsid w:val="00B05A36"/>
    <w:rsid w:val="00B07737"/>
    <w:rsid w:val="00B1125C"/>
    <w:rsid w:val="00B12B97"/>
    <w:rsid w:val="00B1653F"/>
    <w:rsid w:val="00B20724"/>
    <w:rsid w:val="00B235C2"/>
    <w:rsid w:val="00B300EA"/>
    <w:rsid w:val="00B3135F"/>
    <w:rsid w:val="00B31621"/>
    <w:rsid w:val="00B323AF"/>
    <w:rsid w:val="00B4220F"/>
    <w:rsid w:val="00B43216"/>
    <w:rsid w:val="00B46BB6"/>
    <w:rsid w:val="00B476C0"/>
    <w:rsid w:val="00B50355"/>
    <w:rsid w:val="00B514C1"/>
    <w:rsid w:val="00B71256"/>
    <w:rsid w:val="00B748B1"/>
    <w:rsid w:val="00B74A91"/>
    <w:rsid w:val="00B81059"/>
    <w:rsid w:val="00B81669"/>
    <w:rsid w:val="00B82573"/>
    <w:rsid w:val="00B83867"/>
    <w:rsid w:val="00B85B22"/>
    <w:rsid w:val="00B87DB7"/>
    <w:rsid w:val="00BA6DDF"/>
    <w:rsid w:val="00BA7D7A"/>
    <w:rsid w:val="00BA7F60"/>
    <w:rsid w:val="00BB2FA9"/>
    <w:rsid w:val="00BB3AB0"/>
    <w:rsid w:val="00BD123B"/>
    <w:rsid w:val="00BE4F2B"/>
    <w:rsid w:val="00BF568C"/>
    <w:rsid w:val="00BF579E"/>
    <w:rsid w:val="00C05768"/>
    <w:rsid w:val="00C151A6"/>
    <w:rsid w:val="00C1521A"/>
    <w:rsid w:val="00C15D86"/>
    <w:rsid w:val="00C211EC"/>
    <w:rsid w:val="00C34097"/>
    <w:rsid w:val="00C41B05"/>
    <w:rsid w:val="00C47479"/>
    <w:rsid w:val="00C47D83"/>
    <w:rsid w:val="00C511BB"/>
    <w:rsid w:val="00C55899"/>
    <w:rsid w:val="00C67CA1"/>
    <w:rsid w:val="00C70F3E"/>
    <w:rsid w:val="00C74A3F"/>
    <w:rsid w:val="00C74F14"/>
    <w:rsid w:val="00C76B15"/>
    <w:rsid w:val="00C84DE7"/>
    <w:rsid w:val="00C907B3"/>
    <w:rsid w:val="00C929B5"/>
    <w:rsid w:val="00C93C7C"/>
    <w:rsid w:val="00C97C30"/>
    <w:rsid w:val="00CA06B5"/>
    <w:rsid w:val="00CA38B1"/>
    <w:rsid w:val="00CB0B22"/>
    <w:rsid w:val="00CB7E87"/>
    <w:rsid w:val="00CC7820"/>
    <w:rsid w:val="00CD1B2A"/>
    <w:rsid w:val="00CD6044"/>
    <w:rsid w:val="00CD65DA"/>
    <w:rsid w:val="00CD6DD6"/>
    <w:rsid w:val="00CE4461"/>
    <w:rsid w:val="00CE7DA3"/>
    <w:rsid w:val="00D015A7"/>
    <w:rsid w:val="00D05BFA"/>
    <w:rsid w:val="00D127ED"/>
    <w:rsid w:val="00D12F86"/>
    <w:rsid w:val="00D266CA"/>
    <w:rsid w:val="00D457E1"/>
    <w:rsid w:val="00D463A1"/>
    <w:rsid w:val="00D4695A"/>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F2E17"/>
    <w:rsid w:val="00E018B3"/>
    <w:rsid w:val="00E01FFD"/>
    <w:rsid w:val="00E02087"/>
    <w:rsid w:val="00E037C1"/>
    <w:rsid w:val="00E2688D"/>
    <w:rsid w:val="00E27E0E"/>
    <w:rsid w:val="00E33179"/>
    <w:rsid w:val="00E33393"/>
    <w:rsid w:val="00E41092"/>
    <w:rsid w:val="00E4497C"/>
    <w:rsid w:val="00E44DA2"/>
    <w:rsid w:val="00E508D0"/>
    <w:rsid w:val="00E52FE9"/>
    <w:rsid w:val="00E569D3"/>
    <w:rsid w:val="00E709D9"/>
    <w:rsid w:val="00E71E72"/>
    <w:rsid w:val="00E8114F"/>
    <w:rsid w:val="00E8157C"/>
    <w:rsid w:val="00E851AA"/>
    <w:rsid w:val="00E877A6"/>
    <w:rsid w:val="00E921AA"/>
    <w:rsid w:val="00E96C2A"/>
    <w:rsid w:val="00E97A70"/>
    <w:rsid w:val="00E97C57"/>
    <w:rsid w:val="00EA12BB"/>
    <w:rsid w:val="00EA2A83"/>
    <w:rsid w:val="00EA39EB"/>
    <w:rsid w:val="00EB19B4"/>
    <w:rsid w:val="00EB697A"/>
    <w:rsid w:val="00EB71DE"/>
    <w:rsid w:val="00EC2D45"/>
    <w:rsid w:val="00EC4C4C"/>
    <w:rsid w:val="00EC5214"/>
    <w:rsid w:val="00ED213A"/>
    <w:rsid w:val="00ED5DD9"/>
    <w:rsid w:val="00ED69F6"/>
    <w:rsid w:val="00EE26F0"/>
    <w:rsid w:val="00EE2C38"/>
    <w:rsid w:val="00EE2EFB"/>
    <w:rsid w:val="00EF3B2C"/>
    <w:rsid w:val="00EF50F8"/>
    <w:rsid w:val="00F0251F"/>
    <w:rsid w:val="00F05CD1"/>
    <w:rsid w:val="00F124CB"/>
    <w:rsid w:val="00F12571"/>
    <w:rsid w:val="00F1446D"/>
    <w:rsid w:val="00F15A30"/>
    <w:rsid w:val="00F304CF"/>
    <w:rsid w:val="00F3234A"/>
    <w:rsid w:val="00F32ECD"/>
    <w:rsid w:val="00F3565A"/>
    <w:rsid w:val="00F35E04"/>
    <w:rsid w:val="00F472E7"/>
    <w:rsid w:val="00F6373E"/>
    <w:rsid w:val="00F66310"/>
    <w:rsid w:val="00F6666E"/>
    <w:rsid w:val="00F667C3"/>
    <w:rsid w:val="00F677AA"/>
    <w:rsid w:val="00F76A68"/>
    <w:rsid w:val="00F76C8C"/>
    <w:rsid w:val="00F76F93"/>
    <w:rsid w:val="00F912D8"/>
    <w:rsid w:val="00F95656"/>
    <w:rsid w:val="00F95C39"/>
    <w:rsid w:val="00FA44A9"/>
    <w:rsid w:val="00FA58D0"/>
    <w:rsid w:val="00FA676B"/>
    <w:rsid w:val="00FB137A"/>
    <w:rsid w:val="00FB340E"/>
    <w:rsid w:val="00FB4ABC"/>
    <w:rsid w:val="00FB65E8"/>
    <w:rsid w:val="00FE3ACD"/>
    <w:rsid w:val="00FE53A8"/>
    <w:rsid w:val="00FF0C98"/>
    <w:rsid w:val="00FF5808"/>
    <w:rsid w:val="00FF70AA"/>
    <w:rsid w:val="00FF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F76C"/>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 w:type="paragraph" w:styleId="Textodenotadefim">
    <w:name w:val="endnote text"/>
    <w:basedOn w:val="Normal"/>
    <w:link w:val="TextodenotadefimChar"/>
    <w:uiPriority w:val="99"/>
    <w:semiHidden/>
    <w:unhideWhenUsed/>
    <w:rsid w:val="005E6D0B"/>
    <w:rPr>
      <w:sz w:val="20"/>
      <w:szCs w:val="20"/>
    </w:rPr>
  </w:style>
  <w:style w:type="character" w:customStyle="1" w:styleId="TextodenotadefimChar">
    <w:name w:val="Texto de nota de fim Char"/>
    <w:basedOn w:val="Fontepargpadro"/>
    <w:link w:val="Textodenotadefim"/>
    <w:uiPriority w:val="99"/>
    <w:semiHidden/>
    <w:rsid w:val="005E6D0B"/>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E6D0B"/>
    <w:rPr>
      <w:vertAlign w:val="superscript"/>
    </w:rPr>
  </w:style>
  <w:style w:type="paragraph" w:styleId="Textodenotaderodap">
    <w:name w:val="footnote text"/>
    <w:basedOn w:val="Normal"/>
    <w:link w:val="TextodenotaderodapChar"/>
    <w:uiPriority w:val="99"/>
    <w:semiHidden/>
    <w:unhideWhenUsed/>
    <w:rsid w:val="005E6D0B"/>
    <w:rPr>
      <w:sz w:val="20"/>
      <w:szCs w:val="20"/>
    </w:rPr>
  </w:style>
  <w:style w:type="character" w:customStyle="1" w:styleId="TextodenotaderodapChar">
    <w:name w:val="Texto de nota de rodapé Char"/>
    <w:basedOn w:val="Fontepargpadro"/>
    <w:link w:val="Textodenotaderodap"/>
    <w:uiPriority w:val="99"/>
    <w:semiHidden/>
    <w:rsid w:val="005E6D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E6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9036">
      <w:bodyDiv w:val="1"/>
      <w:marLeft w:val="0"/>
      <w:marRight w:val="0"/>
      <w:marTop w:val="0"/>
      <w:marBottom w:val="0"/>
      <w:divBdr>
        <w:top w:val="none" w:sz="0" w:space="0" w:color="auto"/>
        <w:left w:val="none" w:sz="0" w:space="0" w:color="auto"/>
        <w:bottom w:val="none" w:sz="0" w:space="0" w:color="auto"/>
        <w:right w:val="none" w:sz="0" w:space="0" w:color="auto"/>
      </w:divBdr>
    </w:div>
    <w:div w:id="527136521">
      <w:bodyDiv w:val="1"/>
      <w:marLeft w:val="0"/>
      <w:marRight w:val="0"/>
      <w:marTop w:val="0"/>
      <w:marBottom w:val="0"/>
      <w:divBdr>
        <w:top w:val="none" w:sz="0" w:space="0" w:color="auto"/>
        <w:left w:val="none" w:sz="0" w:space="0" w:color="auto"/>
        <w:bottom w:val="none" w:sz="0" w:space="0" w:color="auto"/>
        <w:right w:val="none" w:sz="0" w:space="0" w:color="auto"/>
      </w:divBdr>
    </w:div>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5530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5BC00-782A-45FC-A11D-E21D9F22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361</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4</cp:revision>
  <cp:lastPrinted>2020-03-10T13:14:00Z</cp:lastPrinted>
  <dcterms:created xsi:type="dcterms:W3CDTF">2020-03-10T12:08:00Z</dcterms:created>
  <dcterms:modified xsi:type="dcterms:W3CDTF">2020-03-10T14:32:00Z</dcterms:modified>
</cp:coreProperties>
</file>