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</w:r>
    </w:p>
    <w:p>
      <w:pPr>
        <w:pStyle w:val="Normal"/>
        <w:tabs>
          <w:tab w:val="clear" w:pos="708"/>
          <w:tab w:val="left" w:pos="426" w:leader="none"/>
        </w:tabs>
        <w:ind w:start="4536" w:hanging="0"/>
        <w:jc w:val="both"/>
        <w:rPr/>
      </w:pPr>
      <w:r>
        <w:rPr/>
        <w:t>Dispõe sobre a alteração da lei municipal n</w:t>
      </w:r>
      <w:r>
        <w:rPr>
          <w:strike/>
        </w:rPr>
        <w:t>º</w:t>
      </w:r>
      <w:r>
        <w:rPr/>
        <w:t xml:space="preserve"> 5.577, de 1</w:t>
      </w:r>
      <w:r>
        <w:rPr>
          <w:strike/>
        </w:rPr>
        <w:t>º</w:t>
      </w:r>
      <w:r>
        <w:rPr/>
        <w:t xml:space="preserve"> de setembro de 2020.</w:t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21"/>
        <w:spacing w:lineRule="auto" w:line="240" w:before="0" w:after="0"/>
        <w:ind w:firstLine="851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Art. 1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Fica autorizado o Poder Executivo Municipal a proceder na alteração da Lei Municipal n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5.577, de 1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de setembro de 2020., a qual passará a viger com a seguinte redação: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(...)</w:t>
      </w:r>
    </w:p>
    <w:p>
      <w:pPr>
        <w:pStyle w:val="Normal"/>
        <w:widowControl/>
        <w:bidi w:val="0"/>
        <w:spacing w:before="0" w:after="0"/>
        <w:ind w:start="85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Autoriza o Poder Executivo Municipal a doar um veículo de propriedade do Município de Três Passos ao Corpo de Bombeiros Militar de Três Passos e dá outras providências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(...)</w:t>
      </w:r>
    </w:p>
    <w:p>
      <w:pPr>
        <w:pStyle w:val="Normal"/>
        <w:widowControl/>
        <w:bidi w:val="0"/>
        <w:spacing w:before="0" w:after="0"/>
        <w:ind w:start="85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Art. 1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Fica o Poder Executivo Municipal autorizado a doar o veículo abaixo descrito ao Corpo de Bombeiros Militar de Três Passos, CNPJ n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28.610.005/0001-55:</w:t>
      </w:r>
    </w:p>
    <w:p>
      <w:pPr>
        <w:pStyle w:val="Normal"/>
        <w:widowControl/>
        <w:bidi w:val="0"/>
        <w:spacing w:before="0" w:after="0"/>
        <w:ind w:start="850" w:end="0" w:firstLine="57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 - AMBULÂNCIA FIAT DUCATO MC TCA AMB ano/modelo 2013/2014, chassi 93W245034E2126561, RENAVAM 00593135423, PLACA IUZ4860.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(...)</w:t>
      </w:r>
    </w:p>
    <w:p>
      <w:pPr>
        <w:pStyle w:val="Normal"/>
        <w:ind w:firstLine="851"/>
        <w:jc w:val="both"/>
        <w:rPr>
          <w:rFonts w:cs="Arial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Art. 2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Esta lei entra em vigor na data de sua publicação, ficando revogadas as disposições em contrário.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50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98D-5DF2-40C3-A3A4-EC65206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LibreOffice/7.0.1.2$Windows_X86_64 LibreOffice_project/7cbcfc562f6eb6708b5ff7d7397325de9e764452</Application>
  <Pages>1</Pages>
  <Words>221</Words>
  <Characters>1144</Characters>
  <CharactersWithSpaces>1354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2020-09-30T09:00:49Z</cp:lastPrinted>
  <dcterms:modified xsi:type="dcterms:W3CDTF">2020-09-30T09:00:42Z</dcterms:modified>
  <cp:revision>209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