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2021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left="4536" w:hanging="0"/>
        <w:jc w:val="both"/>
        <w:rPr/>
      </w:pPr>
      <w:r>
        <w:rPr/>
        <w:t>Altera o artigo 1</w:t>
      </w:r>
      <w:r>
        <w:rPr>
          <w:strike/>
        </w:rPr>
        <w:t>º</w:t>
      </w:r>
      <w:r>
        <w:rPr/>
        <w:t xml:space="preserve"> da Lei Municipal n</w:t>
      </w:r>
      <w:r>
        <w:rPr>
          <w:strike/>
        </w:rPr>
        <w:t>º</w:t>
      </w:r>
      <w:r>
        <w:rPr/>
        <w:t xml:space="preserve"> 3.398, de 17 de novembro de 1998, e revoga alteração dada pela Lei Municipal n</w:t>
      </w:r>
      <w:r>
        <w:rPr>
          <w:strike/>
        </w:rPr>
        <w:t>º</w:t>
      </w:r>
      <w:r>
        <w:rPr/>
        <w:t xml:space="preserve"> 3.951, de 10 de outubro de 2005, e dá outras providências. </w:t>
      </w:r>
    </w:p>
    <w:p>
      <w:pPr>
        <w:pStyle w:val="Normal"/>
        <w:ind w:left="4536" w:hanging="0"/>
        <w:jc w:val="both"/>
        <w:rPr>
          <w:rFonts w:ascii="Arial" w:hAnsi="Arial" w:cs="Arial"/>
          <w:b/>
          <w:b/>
          <w:sz w:val="22"/>
          <w:szCs w:val="22"/>
          <w:highlight w:val="yellow"/>
        </w:rPr>
      </w:pPr>
      <w:r>
        <w:rPr>
          <w:rFonts w:cs="Arial" w:ascii="Arial" w:hAnsi="Arial"/>
          <w:b/>
          <w:sz w:val="22"/>
          <w:szCs w:val="22"/>
          <w:highlight w:val="yellow"/>
        </w:rPr>
      </w:r>
    </w:p>
    <w:p>
      <w:pPr>
        <w:pStyle w:val="Normal"/>
        <w:tabs>
          <w:tab w:val="clear" w:pos="708"/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Art. 1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Fica autorizado o Poder Executivo Municipal proceder na alteração da Lei Municipal n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3.398, de 17 de novembro de 1998, a qual passará a viger com a seguinte redação: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“</w:t>
      </w:r>
      <w:r>
        <w:rPr>
          <w:bCs/>
          <w:sz w:val="24"/>
          <w:szCs w:val="24"/>
        </w:rPr>
        <w:t>(...)</w:t>
      </w:r>
    </w:p>
    <w:p>
      <w:pPr>
        <w:pStyle w:val="BodyText3"/>
        <w:widowControl/>
        <w:suppressAutoHyphens w:val="true"/>
        <w:bidi w:val="0"/>
        <w:spacing w:before="0" w:after="0"/>
        <w:ind w:left="850" w:right="0" w:firstLine="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Art. 1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Fica criada a Junta Administrativa de Recursos de Infrações - JARI, órgão colegiado, que funcionará junto ao Departamento de Trânsito, responsável pelo julgamento dos recursos interpostos contra as penalidades impostas pela Autoridade Municipal de Trânsito, e contará, no mínimo, com três integrantes, a saber:</w:t>
      </w:r>
    </w:p>
    <w:p>
      <w:pPr>
        <w:pStyle w:val="BodyText3"/>
        <w:widowControl/>
        <w:suppressAutoHyphens w:val="true"/>
        <w:bidi w:val="0"/>
        <w:spacing w:before="0" w:after="0"/>
        <w:ind w:left="850" w:right="0" w:firstLine="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 - um integrante com conhecimento na área de trânsito e, no mínimo, nível médio de escolaridade;</w:t>
      </w:r>
    </w:p>
    <w:p>
      <w:pPr>
        <w:pStyle w:val="BodyText3"/>
        <w:widowControl/>
        <w:suppressAutoHyphens w:val="true"/>
        <w:bidi w:val="0"/>
        <w:spacing w:before="0" w:after="0"/>
        <w:ind w:left="850" w:right="0" w:firstLine="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II - um representante servidor do Órgão ou entidade que impôs a penalidade; </w:t>
      </w:r>
    </w:p>
    <w:p>
      <w:pPr>
        <w:pStyle w:val="BodyText3"/>
        <w:widowControl/>
        <w:suppressAutoHyphens w:val="true"/>
        <w:bidi w:val="0"/>
        <w:spacing w:before="0" w:after="0"/>
        <w:ind w:left="850" w:right="0" w:firstLine="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III - um representante de entidade representativa da sociedade ligada à área de trânsito.</w:t>
      </w:r>
    </w:p>
    <w:p>
      <w:pPr>
        <w:pStyle w:val="BodyText3"/>
        <w:widowControl/>
        <w:suppressAutoHyphens w:val="true"/>
        <w:bidi w:val="0"/>
        <w:spacing w:before="0" w:after="0"/>
        <w:ind w:left="850" w:right="0" w:firstLine="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§ 1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Excepcionalmente, inexistindo entidade representativa da sociedade ligada à área de trânsito, ou por comprovado desinteresse dessas entidades na indicação do representante, ou, ainda, na impossibilidade de compor o colegiado por comprovado desinteresse de integrante com conhecimento na área de trânsito, poderá ser indicado servidor integrante de órgão ou entidade componente do Sistema Nacional de Trânsito.</w:t>
      </w:r>
    </w:p>
    <w:p>
      <w:pPr>
        <w:pStyle w:val="BodyText3"/>
        <w:widowControl/>
        <w:suppressAutoHyphens w:val="true"/>
        <w:bidi w:val="0"/>
        <w:spacing w:before="0" w:after="0"/>
        <w:ind w:left="850" w:right="0" w:firstLine="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§ 2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Cada membro da JARI possuirá um suplente, indicado pelo respectivo órgão.</w:t>
      </w:r>
    </w:p>
    <w:p>
      <w:pPr>
        <w:pStyle w:val="BodyText3"/>
        <w:widowControl/>
        <w:suppressAutoHyphens w:val="true"/>
        <w:bidi w:val="0"/>
        <w:spacing w:before="0" w:after="0"/>
        <w:ind w:left="850" w:right="0" w:firstLine="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§ 3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Após a indicação, os membros da JARI e seus suplentes serão nomeados por Portaria do Prefeito, com mandato de duração de 02 (</w:t>
      </w:r>
      <w:r>
        <w:rPr>
          <w:bCs/>
          <w:sz w:val="24"/>
          <w:szCs w:val="24"/>
        </w:rPr>
        <w:t>dois</w:t>
      </w:r>
      <w:r>
        <w:rPr>
          <w:bCs/>
          <w:sz w:val="24"/>
          <w:szCs w:val="24"/>
        </w:rPr>
        <w:t>) ano</w:t>
      </w:r>
      <w:r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, facultada a recondução, por períodos sucessivos.</w:t>
      </w:r>
    </w:p>
    <w:p>
      <w:pPr>
        <w:pStyle w:val="BodyText3"/>
        <w:widowControl/>
        <w:suppressAutoHyphens w:val="true"/>
        <w:bidi w:val="0"/>
        <w:spacing w:before="0" w:after="0"/>
        <w:ind w:left="850" w:right="0" w:firstLine="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§ 4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O Presidente será escolhido, entre os membros titulares, pelo Prefeito.</w:t>
      </w:r>
    </w:p>
    <w:p>
      <w:pPr>
        <w:pStyle w:val="BodyText3"/>
        <w:widowControl/>
        <w:suppressAutoHyphens w:val="true"/>
        <w:bidi w:val="0"/>
        <w:spacing w:before="0" w:after="0"/>
        <w:ind w:left="850" w:right="0" w:firstLine="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§ 5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É vedado aos membros da JARI compor o Conselho Estadual de Trânsito do Rio Grande do Sul - CETRAN-RS.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(...)”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Art. 2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Revoga a Lei Municipal n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3.951, de 10 de outubro de 2005.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Art. 3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Esta lei entra em vigor na data de sua publicação, ficando revogadas as disposições em contrário.</w:t>
      </w:r>
    </w:p>
    <w:p>
      <w:pPr>
        <w:pStyle w:val="BodyText3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/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>PL 1</w:t>
      </w:r>
      <w:r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>/21.-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LibreOffice/7.0.1.2$Windows_X86_64 LibreOffice_project/7cbcfc562f6eb6708b5ff7d7397325de9e764452</Application>
  <Pages>1</Pages>
  <Words>408</Words>
  <Characters>2119</Characters>
  <CharactersWithSpaces>2511</CharactersWithSpaces>
  <Paragraphs>23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2021-02-02T14:17:05Z</cp:lastPrinted>
  <dcterms:modified xsi:type="dcterms:W3CDTF">2021-02-23T10:31:25Z</dcterms:modified>
  <cp:revision>21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