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339D4">
        <w:t xml:space="preserve"> nº 120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C5A5C">
        <w:t>23 de abril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339D4">
        <w:t>Mensagem nº 38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B339D4">
        <w:rPr>
          <w:bCs/>
        </w:rPr>
        <w:t xml:space="preserve"> 35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620D43" w:rsidRDefault="00A46C44" w:rsidP="00620D43">
      <w:pPr>
        <w:ind w:left="2268"/>
        <w:jc w:val="both"/>
        <w:rPr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620D43" w:rsidRPr="00C42C99">
        <w:rPr>
          <w:bCs/>
        </w:rPr>
        <w:t>Autori</w:t>
      </w:r>
      <w:r w:rsidR="00620D43">
        <w:rPr>
          <w:bCs/>
        </w:rPr>
        <w:t xml:space="preserve">za </w:t>
      </w:r>
      <w:r w:rsidR="003C5A5C">
        <w:rPr>
          <w:bCs/>
        </w:rPr>
        <w:t xml:space="preserve">o Poder Executivo a proceder na contratação emergencial de até 02 (dois) </w:t>
      </w:r>
      <w:r w:rsidR="00B339D4">
        <w:rPr>
          <w:bCs/>
        </w:rPr>
        <w:t>técnicos em enfermagem.</w:t>
      </w:r>
      <w:bookmarkStart w:id="0" w:name="_GoBack"/>
      <w:bookmarkEnd w:id="0"/>
    </w:p>
    <w:p w:rsidR="00997DD7" w:rsidRPr="00A46C44" w:rsidRDefault="00997DD7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8C18F6" w:rsidRDefault="008C18F6" w:rsidP="00AB0F0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186F" w:rsidRPr="005F67BA" w:rsidRDefault="0093186F" w:rsidP="00AB0F06">
      <w:pPr>
        <w:ind w:firstLine="708"/>
        <w:jc w:val="center"/>
        <w:rPr>
          <w:b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>são ordinária</w:t>
      </w:r>
      <w:r w:rsidR="00620D43">
        <w:rPr>
          <w:bCs/>
        </w:rPr>
        <w:t xml:space="preserve"> do dia 17/05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3C5A5C" w:rsidRDefault="001D6DD9" w:rsidP="00FC1451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3C5A5C">
        <w:rPr>
          <w:bCs/>
        </w:rPr>
        <w:t>a qual</w:t>
      </w:r>
      <w:r w:rsidR="00620D43">
        <w:rPr>
          <w:bCs/>
        </w:rPr>
        <w:t xml:space="preserve"> lembrou</w:t>
      </w:r>
      <w:r w:rsidR="00620D43" w:rsidRPr="00620D43">
        <w:rPr>
          <w:bCs/>
        </w:rPr>
        <w:t xml:space="preserve"> que a Lei Complementar nº 173, pulicada em 27 de maio de 2020, que trata sobre o congelamento de gastos públicos em decorrência do estado de calamidade provocado pela pandemia de Covid-19, especificadamente no inciso IV do art. 8º, determina que as contratações temporárias ficam excepcionadas das proibições de contratação emergencial, nos termos do inciso IX do art. 37 da Constituição Federal.</w:t>
      </w:r>
      <w:r w:rsidR="00620D43">
        <w:rPr>
          <w:bCs/>
        </w:rPr>
        <w:t xml:space="preserve"> </w:t>
      </w:r>
      <w:r w:rsidR="003C5A5C">
        <w:rPr>
          <w:bCs/>
        </w:rPr>
        <w:t xml:space="preserve">No entanto, destacou que considerando que se trata de atividade permanente, o Poder Executivo deverá providenciar a realização do concurso público o mais breve possível, porém, enquanto isso, para que não haja comprometimento da prestação do serviço público é possível a contratação emergencial. Por fim, solicitou que </w:t>
      </w:r>
      <w:r w:rsidR="00815BF6">
        <w:rPr>
          <w:bCs/>
        </w:rPr>
        <w:t>o Executivo enviasse mensagem retificativa alterando o art. 2</w:t>
      </w:r>
      <w:r w:rsidR="00FC1451">
        <w:rPr>
          <w:bCs/>
        </w:rPr>
        <w:t>º</w:t>
      </w:r>
      <w:r w:rsidR="00815BF6">
        <w:rPr>
          <w:bCs/>
        </w:rPr>
        <w:t xml:space="preserve">, </w:t>
      </w:r>
      <w:r w:rsidR="00FC1451">
        <w:rPr>
          <w:bCs/>
        </w:rPr>
        <w:t>ajustando o mesmo</w:t>
      </w:r>
      <w:r w:rsidR="00FC1451">
        <w:rPr>
          <w:bCs/>
        </w:rPr>
        <w:t xml:space="preserve"> quanto a escolaridade, vez</w:t>
      </w:r>
      <w:r w:rsidR="00FC1451">
        <w:rPr>
          <w:bCs/>
        </w:rPr>
        <w:t xml:space="preserve"> que para o cargo é</w:t>
      </w:r>
      <w:r w:rsidR="00FC1451">
        <w:rPr>
          <w:bCs/>
        </w:rPr>
        <w:t xml:space="preserve"> necessário o curso de técnico em enfermagem e habilitação profissional para o exercício da profissão e não “ensino fundamental completo”</w:t>
      </w:r>
      <w:r w:rsidR="00FC1451">
        <w:rPr>
          <w:bCs/>
        </w:rPr>
        <w:t xml:space="preserve">. </w:t>
      </w:r>
    </w:p>
    <w:p w:rsidR="003C5A5C" w:rsidRDefault="00815BF6" w:rsidP="00815BF6">
      <w:pPr>
        <w:ind w:firstLine="708"/>
        <w:jc w:val="both"/>
        <w:rPr>
          <w:bCs/>
        </w:rPr>
      </w:pPr>
      <w:r>
        <w:rPr>
          <w:bCs/>
        </w:rPr>
        <w:t xml:space="preserve">O Executivo enviou mensagem retificativa </w:t>
      </w:r>
      <w:r w:rsidR="00FC1451">
        <w:rPr>
          <w:bCs/>
        </w:rPr>
        <w:t>atendendo a orientação técnica.</w:t>
      </w:r>
    </w:p>
    <w:p w:rsidR="00620D43" w:rsidRPr="00620D43" w:rsidRDefault="00620D43" w:rsidP="00620D43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35669A" w:rsidRDefault="0035669A" w:rsidP="00EA0DAC">
      <w:pPr>
        <w:ind w:firstLine="708"/>
        <w:jc w:val="both"/>
        <w:rPr>
          <w:bCs/>
        </w:rPr>
      </w:pPr>
    </w:p>
    <w:p w:rsidR="001D5FEB" w:rsidRPr="005132FF" w:rsidRDefault="001D5FEB" w:rsidP="00551D06">
      <w:pPr>
        <w:jc w:val="both"/>
        <w:rPr>
          <w:bCs/>
        </w:rPr>
      </w:pPr>
    </w:p>
    <w:p w:rsidR="0093186F" w:rsidRDefault="00AD6F69" w:rsidP="001D5F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1D5FEB" w:rsidRPr="00001A8B" w:rsidRDefault="001D5FEB" w:rsidP="001D5FEB">
      <w:pPr>
        <w:jc w:val="center"/>
        <w:rPr>
          <w:b/>
          <w:bCs/>
        </w:rPr>
      </w:pPr>
    </w:p>
    <w:p w:rsidR="00951C33" w:rsidRDefault="001D0BEE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>
        <w:rPr>
          <w:bCs/>
        </w:rPr>
        <w:t xml:space="preserve"> material, especialmente após </w:t>
      </w:r>
      <w:r w:rsidR="00815BF6">
        <w:rPr>
          <w:bCs/>
        </w:rPr>
        <w:t>o envio de mensagem reti</w:t>
      </w:r>
      <w:r w:rsidR="00FC1451">
        <w:rPr>
          <w:bCs/>
        </w:rPr>
        <w:t>ficativa por parte do Executivo</w:t>
      </w:r>
      <w:r w:rsidR="00815BF6">
        <w:rPr>
          <w:bCs/>
        </w:rPr>
        <w:t xml:space="preserve">. </w:t>
      </w:r>
    </w:p>
    <w:p w:rsidR="00815BF6" w:rsidRDefault="00815BF6" w:rsidP="00714D0E">
      <w:pPr>
        <w:ind w:firstLine="708"/>
        <w:jc w:val="both"/>
        <w:rPr>
          <w:bCs/>
        </w:rPr>
      </w:pPr>
    </w:p>
    <w:p w:rsidR="001D5FEB" w:rsidRPr="00714D0E" w:rsidRDefault="001D5FEB" w:rsidP="00714D0E">
      <w:pPr>
        <w:ind w:firstLine="708"/>
        <w:jc w:val="both"/>
        <w:rPr>
          <w:bCs/>
        </w:rPr>
      </w:pPr>
    </w:p>
    <w:p w:rsidR="00E03448" w:rsidRDefault="00903116" w:rsidP="005F67BA">
      <w:pPr>
        <w:jc w:val="center"/>
        <w:rPr>
          <w:b/>
        </w:rPr>
      </w:pPr>
      <w:r>
        <w:rPr>
          <w:b/>
        </w:rPr>
        <w:t>Conclusão do Voto:</w:t>
      </w:r>
    </w:p>
    <w:p w:rsidR="0093186F" w:rsidRPr="00001A8B" w:rsidRDefault="0093186F" w:rsidP="005F67BA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1D6DD9" w:rsidRDefault="001D6DD9" w:rsidP="005F67BA">
      <w:pPr>
        <w:ind w:firstLine="708"/>
        <w:jc w:val="both"/>
      </w:pPr>
    </w:p>
    <w:p w:rsidR="001D6DD9" w:rsidRDefault="001D6DD9" w:rsidP="005F67BA">
      <w:pPr>
        <w:ind w:firstLine="708"/>
        <w:jc w:val="both"/>
      </w:pPr>
    </w:p>
    <w:p w:rsidR="0093186F" w:rsidRPr="008B1AE8" w:rsidRDefault="0093186F" w:rsidP="005F67BA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1D0BEE">
        <w:t>ões, em 20 de maio</w:t>
      </w:r>
      <w:r w:rsidR="00E64410">
        <w:t xml:space="preserve"> de 2021</w:t>
      </w:r>
      <w:r w:rsidR="002219A9">
        <w:t>.</w:t>
      </w:r>
    </w:p>
    <w:p w:rsidR="0093186F" w:rsidRDefault="0093186F" w:rsidP="001D6C42"/>
    <w:p w:rsidR="005F67BA" w:rsidRDefault="005F67BA" w:rsidP="001D6C42"/>
    <w:p w:rsidR="001D6DD9" w:rsidRDefault="001D6DD9" w:rsidP="001D6C42"/>
    <w:p w:rsidR="001D6DD9" w:rsidRDefault="001D6DD9" w:rsidP="001D6C42"/>
    <w:p w:rsidR="001D6DD9" w:rsidRDefault="001D6DD9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5F67BA" w:rsidRDefault="005F67BA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5261DD" w:rsidRDefault="005261DD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5F67BA" w:rsidRDefault="005F67BA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06BE"/>
    <w:rsid w:val="0016270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339D4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C1451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1A09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ED8D-45F4-4F9D-B94A-3647CCCE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2021-05-26T18:00:00Z</cp:lastPrinted>
  <dcterms:created xsi:type="dcterms:W3CDTF">2021-05-26T17:54:00Z</dcterms:created>
  <dcterms:modified xsi:type="dcterms:W3CDTF">2021-05-26T18:00:00Z</dcterms:modified>
</cp:coreProperties>
</file>