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8321A" w:rsidRPr="004A4718" w:rsidRDefault="00AD6F69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B0501">
        <w:t xml:space="preserve"> nº 151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B0501">
        <w:t>13 de jul</w:t>
      </w:r>
      <w:r w:rsidR="00675124">
        <w:t>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B0501">
        <w:t>Mensagem nº 62/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B0501">
        <w:rPr>
          <w:bCs/>
        </w:rPr>
        <w:t xml:space="preserve"> 58</w:t>
      </w:r>
      <w:r w:rsidR="00615791">
        <w:rPr>
          <w:bCs/>
        </w:rPr>
        <w:t>/2021</w:t>
      </w:r>
    </w:p>
    <w:p w:rsidR="003C337D" w:rsidRPr="003C337D" w:rsidRDefault="003C337D" w:rsidP="003C337D">
      <w:pPr>
        <w:jc w:val="both"/>
      </w:pPr>
    </w:p>
    <w:p w:rsidR="002B0501" w:rsidRDefault="00A46C44" w:rsidP="002B0501">
      <w:pPr>
        <w:ind w:left="2835"/>
        <w:jc w:val="both"/>
        <w:rPr>
          <w:bCs/>
          <w:sz w:val="22"/>
          <w:szCs w:val="22"/>
        </w:rPr>
      </w:pPr>
      <w:r w:rsidRPr="00675124">
        <w:rPr>
          <w:bCs/>
        </w:rPr>
        <w:t>Ementa</w:t>
      </w:r>
      <w:r w:rsidR="00AD6F69" w:rsidRPr="00675124">
        <w:rPr>
          <w:bCs/>
        </w:rPr>
        <w:t>:</w:t>
      </w:r>
      <w:r w:rsidRPr="00675124">
        <w:rPr>
          <w:bCs/>
        </w:rPr>
        <w:t xml:space="preserve"> </w:t>
      </w:r>
      <w:r w:rsidR="002B0501" w:rsidRPr="00774E7B">
        <w:rPr>
          <w:bCs/>
          <w:sz w:val="22"/>
          <w:szCs w:val="22"/>
        </w:rPr>
        <w:t xml:space="preserve">Autoriza o Poder Executivo a firmar </w:t>
      </w:r>
      <w:r w:rsidR="002B0501">
        <w:rPr>
          <w:bCs/>
          <w:sz w:val="22"/>
          <w:szCs w:val="22"/>
        </w:rPr>
        <w:t>convênio com a Associação Hospitalar de Caridade de Três Passos.</w:t>
      </w:r>
    </w:p>
    <w:p w:rsidR="00422608" w:rsidRPr="00A46C44" w:rsidRDefault="00422608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93186F" w:rsidRPr="005F67BA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 xml:space="preserve">são </w:t>
      </w:r>
      <w:r w:rsidR="002B0501">
        <w:rPr>
          <w:bCs/>
        </w:rPr>
        <w:t>extra</w:t>
      </w:r>
      <w:r w:rsidR="001D0BEE">
        <w:rPr>
          <w:bCs/>
        </w:rPr>
        <w:t>ordinária</w:t>
      </w:r>
      <w:r w:rsidR="002B0501">
        <w:rPr>
          <w:bCs/>
        </w:rPr>
        <w:t xml:space="preserve"> do dia 14/07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422608" w:rsidRDefault="001D6DD9" w:rsidP="00422608">
      <w:pPr>
        <w:ind w:firstLine="708"/>
        <w:jc w:val="both"/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422608">
        <w:t>conclui-se pela viabilidade jurídica do Projeto de Lei em análise.</w:t>
      </w:r>
    </w:p>
    <w:p w:rsidR="0035669A" w:rsidRPr="00422608" w:rsidRDefault="00620D43" w:rsidP="00422608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Pr="00001A8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Pr="00001A8B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C2D45" w:rsidRDefault="004936F7" w:rsidP="00422608">
      <w:pPr>
        <w:ind w:firstLine="708"/>
      </w:pPr>
      <w:r>
        <w:t>Sala das Comiss</w:t>
      </w:r>
      <w:r w:rsidR="00D34095">
        <w:t>ões, em 15</w:t>
      </w:r>
      <w:bookmarkStart w:id="0" w:name="_GoBack"/>
      <w:bookmarkEnd w:id="0"/>
      <w:r w:rsidR="00422608">
        <w:t xml:space="preserve"> de julh</w:t>
      </w:r>
      <w:r w:rsidR="001B59D4">
        <w:t>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422608" w:rsidRDefault="0042260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422608">
        <w:t xml:space="preserve"> </w:t>
      </w:r>
      <w:r w:rsidR="00AD17F3">
        <w:t>– RELATOR</w:t>
      </w:r>
      <w:r w:rsidR="00166D78">
        <w:t>A</w:t>
      </w: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2D5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A1B1-DA2C-4A64-9BD2-5EBA6E08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2021-07-20T19:45:00Z</cp:lastPrinted>
  <dcterms:created xsi:type="dcterms:W3CDTF">2021-07-20T19:28:00Z</dcterms:created>
  <dcterms:modified xsi:type="dcterms:W3CDTF">2021-07-20T20:21:00Z</dcterms:modified>
</cp:coreProperties>
</file>