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……, DE ……………………… DE 2021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4309" w:right="0" w:hanging="0"/>
        <w:jc w:val="both"/>
        <w:rPr/>
      </w:pPr>
      <w:r>
        <w:rPr>
          <w:rFonts w:ascii="Arial" w:hAnsi="Arial"/>
        </w:rPr>
        <w:t>Institui o Programa Porteira Adentro no Município de Três Passos, e dá outras providências.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Esta lei dispõe sobre a criação do Programa Porteira A</w:t>
      </w:r>
      <w:r>
        <w:rPr>
          <w:rFonts w:ascii="Arial" w:hAnsi="Arial"/>
          <w:strike w:val="false"/>
          <w:dstrike w:val="false"/>
        </w:rPr>
        <w:t>dentro</w:t>
      </w:r>
      <w:r>
        <w:rPr>
          <w:rFonts w:ascii="Arial" w:hAnsi="Arial"/>
        </w:rPr>
        <w:t xml:space="preserve"> no Município de Três Passos, para pavimentação poliédrica com pedras irregulares nos acessos às propriedades rurais do Município de Três Passos, bem como no entorno (pátio) das respectivas benfeitorias.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§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O Programa Porteira A</w:t>
      </w:r>
      <w:r>
        <w:rPr>
          <w:rFonts w:ascii="Arial" w:hAnsi="Arial"/>
          <w:strike w:val="false"/>
          <w:dstrike w:val="false"/>
        </w:rPr>
        <w:t>dentro</w:t>
      </w:r>
      <w:r>
        <w:rPr>
          <w:rFonts w:ascii="Arial" w:hAnsi="Arial"/>
        </w:rPr>
        <w:t xml:space="preserve"> tem como Objetivo Geral a recuperação e/ou melhorias da trafegabilidade em trechos de acesso à sede e </w:t>
      </w:r>
      <w:r>
        <w:rPr>
          <w:rFonts w:ascii="Arial" w:hAnsi="Arial"/>
        </w:rPr>
        <w:t>no entorno (pátio) das respectivas</w:t>
      </w:r>
      <w:r>
        <w:rPr>
          <w:rFonts w:ascii="Arial" w:hAnsi="Arial"/>
        </w:rPr>
        <w:t xml:space="preserve"> benfeitorias, com pedra irregular conforme as normativas legais e interesse dos produtores.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§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Como principais Objetivos Específicos do Programa Porteira </w:t>
      </w:r>
      <w:r>
        <w:rPr>
          <w:rFonts w:ascii="Arial" w:hAnsi="Arial"/>
          <w:strike w:val="false"/>
          <w:dstrike w:val="false"/>
        </w:rPr>
        <w:t>adentro</w:t>
      </w:r>
      <w:r>
        <w:rPr>
          <w:rFonts w:ascii="Arial" w:hAnsi="Arial"/>
        </w:rPr>
        <w:t>: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 xml:space="preserve">a) Priorizar a manutenção da trafegabilidade em trechos de acesso à sede e </w:t>
      </w:r>
      <w:r>
        <w:rPr>
          <w:rFonts w:ascii="Arial" w:hAnsi="Arial"/>
        </w:rPr>
        <w:t>no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entorno das</w:t>
      </w:r>
      <w:r>
        <w:rPr>
          <w:rFonts w:ascii="Arial" w:hAnsi="Arial"/>
        </w:rPr>
        <w:t xml:space="preserve"> benfeitorias;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b) Possibilitar a pavimentação de acesso a propriedades rurais, proporcionando condições favoráveis para a logística de insumos e escoamento da produção agropecuária;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c) Integrar a propriedade rural ao sistema viário do município, integrando-se assim ao desenvolvimento econômico local;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d) Proporcionar à população rural a infraestrutura necessária para a melhoria de suas condições de habitabilidade, trabalho e melhor qualidade de vida.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Os beneficiários diretos serão os proprietários rurais do Município.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3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A Sistemática do Programa Porteira </w:t>
      </w:r>
      <w:r>
        <w:rPr>
          <w:rFonts w:ascii="Arial" w:hAnsi="Arial"/>
          <w:strike w:val="false"/>
          <w:dstrike w:val="false"/>
        </w:rPr>
        <w:t>adentro</w:t>
      </w:r>
      <w:r>
        <w:rPr>
          <w:rFonts w:ascii="Arial" w:hAnsi="Arial"/>
        </w:rPr>
        <w:t xml:space="preserve"> ocorrerá da seguinte forma: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a) O Município através da Secretaria Municipal de Agricultura será o gestor e executor do programa;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b) Considera-se acesso, para fins do programa, o trecho de via interna ou divisória de propriedade que liga uma via ou estrada municipal até o pátio da residência ou unidade de produção, bem como seu entorno;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c) Para a consecução do Programa fica o Município de Três Passos autorizado a criar parcerias com micro, mini, pequenos e médios produtores rurais que desenvolvam atividades agropecuárias, geração de renda e emprego;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d) Terão direito ao benefício do Programa produtores rurais que desenvolvam atividades produtivas devidamente elencadas nos programas atendidos pela Secretaria Municipal da Agricultura;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e) As solicitações para ter direito ao benefício do Programa deverão ser formalizadas pelo interessado no Setor de Protocolo da Prefeitura Municipal e encaminhadas para a Secretaria Municipal de Agricultura;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f) O atendimento das solicitações será conforme programação da Secretaria Municipal de Agricultura e em obediência ao princípio da economicidade;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g) A execução do Programa instituído dar-se-á de acordo com a disponibilidade orçamentária e financeira do Município.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4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Caberá ao Município à execução dos projetos técnicos, orçamentos, memoriais descritivos e anotações de responsabilidade técnica.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São obrigações do Beneficiário: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I - Contratação e pagamento da mão de obra para o assentamento da pedra, bem como dos encargos, impostos e contribuições trabalhistas e sindicais decorrentes do mesmo;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II - Fornecimento de argila para assentamento e rejunte das pedras irregulares.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6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São obrigações do Município: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I - Aquisição e pagamento da pedra que será aplicada no trecho contemplado;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II - Retirada e transporte da pedra e da argila que será utilizada na aplicação e no rejunte da pedra irregular no trecho contemplado;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III - Serviços de raspagem e terraplanagem;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IV - Compactação da pista de rolamento do trecho contemplado pelo Programa.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7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O Município estabelecerá processo interno de avaliação do programa, a ser conduzido pela Secretaria Municipal de Agricultura, por meio de questionários com indicadores qualitativos e quantitativos das ações e a avaliação da satisfação dos beneficiários.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Art. 8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Esta lei em vigor na data de sua publicação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Prefeito Municipal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</w:rPr>
        <w:t>EXPOSIÇÃO DE MOTIVOS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</w:rPr>
        <w:t>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….., DE ………………… DE 2021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O presente projeto de lei visa a instituir o Programa Porteira A</w:t>
      </w:r>
      <w:r>
        <w:rPr>
          <w:rFonts w:ascii="Arial" w:hAnsi="Arial"/>
          <w:strike w:val="false"/>
          <w:dstrike w:val="false"/>
        </w:rPr>
        <w:t>dentro</w:t>
      </w:r>
      <w:r>
        <w:rPr>
          <w:rFonts w:ascii="Arial" w:hAnsi="Arial"/>
        </w:rPr>
        <w:t xml:space="preserve"> no Município de Três Passos, para pavimentação poliédrica com pedras irregulares nos acessos às propriedades rurais do Município de Três Passos, bem como no entorno (pátio) das respectivas benfeitorias., considerando o seguinte: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/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a necessidade da conservação e manutenção  dos acessos à sede </w:t>
      </w:r>
      <w:r>
        <w:rPr>
          <w:rFonts w:ascii="Arial" w:hAnsi="Arial"/>
        </w:rPr>
        <w:t>e no</w:t>
      </w:r>
      <w:r>
        <w:rPr>
          <w:rFonts w:ascii="Arial" w:hAnsi="Arial"/>
        </w:rPr>
        <w:t xml:space="preserve"> e </w:t>
      </w:r>
      <w:r>
        <w:rPr>
          <w:rFonts w:ascii="Arial" w:hAnsi="Arial"/>
        </w:rPr>
        <w:t xml:space="preserve">entorno (pátio) das </w:t>
      </w:r>
      <w:r>
        <w:rPr>
          <w:rFonts w:ascii="Arial" w:hAnsi="Arial"/>
        </w:rPr>
        <w:t>benfeitorias das propriedades rurais de forma adequada, para trafegabilidade e preservação dos recursos naturais, especialmente a água e o solo, prevenindo e controlando a erosão, reduzindo sensivelmente o carreamento do solo para os cursos d’água.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/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>Considerando que os problemas decorrentes dos acessos danificados comprometem, sobretudo, o desenvolvimento econômico e o social das comunidades rurais, pois, além de interferirem no transporte de insumos, escoamento da produção, prejudicam o acesso à educação, à saúde e ao lazer.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/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a importância da recuperação e principalmente da manutenção dos acessos </w:t>
      </w:r>
      <w:r>
        <w:rPr>
          <w:rFonts w:ascii="Arial" w:hAnsi="Arial"/>
        </w:rPr>
        <w:t>à</w:t>
      </w:r>
      <w:r>
        <w:rPr>
          <w:rFonts w:ascii="Arial" w:hAnsi="Arial"/>
        </w:rPr>
        <w:t xml:space="preserve"> sede e </w:t>
      </w:r>
      <w:r>
        <w:rPr>
          <w:rFonts w:ascii="Arial" w:hAnsi="Arial"/>
        </w:rPr>
        <w:t>no pátio das</w:t>
      </w:r>
      <w:r>
        <w:rPr>
          <w:rFonts w:ascii="Arial" w:hAnsi="Arial"/>
        </w:rPr>
        <w:t xml:space="preserve"> benfeitorias das propriedades rurais, quer seja pela importância econômica, como a social e a ambiental, razão pela qual devemos buscar alternativas que proporcionem uma trafegabilidade permanente, porém com custos compatíveis, a exemplo do uso de pedras irregulares (pedras poliédricas).</w:t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/>
      </w:r>
    </w:p>
    <w:p>
      <w:pPr>
        <w:pStyle w:val="Normal"/>
        <w:bidi w:val="0"/>
        <w:ind w:left="0" w:right="0" w:firstLine="907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a pavimentação poliédrica com pedras irregulares nos acessos à sede e </w:t>
      </w:r>
      <w:r>
        <w:rPr>
          <w:rFonts w:ascii="Arial" w:hAnsi="Arial"/>
        </w:rPr>
        <w:t>entorno das</w:t>
      </w:r>
      <w:r>
        <w:rPr>
          <w:rFonts w:ascii="Arial" w:hAnsi="Arial"/>
        </w:rPr>
        <w:t xml:space="preserve"> benfeitorias das propriedades rurais possibilitará melhores condições de trafegabilidade e logística para o escoamento de insumos e da produção agropecuária, com a finalidade de melhorar cada vez mais as condições de permanência do homem no campo e consequentemente viabilizar a ampliação, diversificação da produção agrícola bem como aumento na geração de rendas.</w:t>
      </w:r>
    </w:p>
    <w:p>
      <w:pPr>
        <w:pStyle w:val="Normal"/>
        <w:bidi w:val="0"/>
        <w:ind w:left="0" w:right="0" w:firstLine="907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left"/>
        <w:rPr>
          <w:rFonts w:ascii="Arial" w:hAnsi="Arial"/>
        </w:rPr>
      </w:pPr>
      <w:r>
        <w:rPr>
          <w:rFonts w:ascii="Arial" w:hAnsi="Arial"/>
        </w:rPr>
        <w:t>Três Passos, ……. de ……………………… de 2021.</w:t>
      </w:r>
    </w:p>
    <w:p>
      <w:pPr>
        <w:pStyle w:val="Normal"/>
        <w:bidi w:val="0"/>
        <w:ind w:left="0" w:right="0" w:firstLine="907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907"/>
        <w:jc w:val="left"/>
        <w:rPr>
          <w:rFonts w:ascii="Arial" w:hAnsi="Arial"/>
        </w:rPr>
      </w:pPr>
      <w:r>
        <w:rPr>
          <w:rFonts w:ascii="Arial" w:hAnsi="Arial"/>
        </w:rPr>
        <w:t>Prefeito Municipal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LibreOffice/7.0.1.2$Windows_X86_64 LibreOffice_project/7cbcfc562f6eb6708b5ff7d7397325de9e764452</Application>
  <Pages>3</Pages>
  <Words>844</Words>
  <Characters>4820</Characters>
  <CharactersWithSpaces>5626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2021-10-14T14:59:40Z</dcterms:created>
  <dc:creator/>
  <dc:description/>
  <dc:language>pt-BR</dc:language>
  <cp:lastModifiedBy/>
  <cp:lastPrinted>2021-10-15T13:54:13Z</cp:lastPrinted>
  <dcterms:modified xsi:type="dcterms:W3CDTF">2021-10-15T13:54:38Z</dcterms:modified>
  <cp:revision>10</cp:revision>
  <dc:subject/>
  <dc:title/>
</cp:coreProperties>
</file>