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8</w:t>
      </w:r>
      <w:r>
        <w:rPr>
          <w:u w:val="none"/>
        </w:rPr>
        <w:t>1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4 de novembro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3 de novembro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74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utoriza o Poder Executivo proceder na revogação da Lei Municipal n</w:t>
      </w:r>
      <w:r>
        <w:rPr>
          <w:strike/>
          <w:u w:val="none"/>
        </w:rPr>
        <w:t>º</w:t>
      </w:r>
      <w:r>
        <w:rPr>
          <w:u w:val="none"/>
        </w:rPr>
        <w:t xml:space="preserve"> 4973/2014”,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7</w:t>
      </w:r>
      <w:r>
        <w:rPr>
          <w:b/>
          <w:bCs/>
          <w:sz w:val="24"/>
          <w:szCs w:val="24"/>
          <w:u w:val="none"/>
        </w:rPr>
        <w:t>4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AGOSTO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Autoriza o Poder Executivo proceder na revogação da Lei Municipal n</w:t>
      </w:r>
      <w:r>
        <w:rPr>
          <w:rFonts w:cs="Arial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4973/2014.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o Poder Executivo autorizado a revogar a Lei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4973, de 20 de agosto de 2014, que dispõe sobre a afetação da área de terra constante da matrícula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19.722 do Registro de Imóveis de Três Passos-RS.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Application>LibreOffice/7.0.1.2$Windows_X86_64 LibreOffice_project/7cbcfc562f6eb6708b5ff7d7397325de9e764452</Application>
  <Pages>2</Pages>
  <Words>203</Words>
  <Characters>1003</Characters>
  <CharactersWithSpaces>1196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2021-10-05T11:09:23Z</cp:lastPrinted>
  <dcterms:modified xsi:type="dcterms:W3CDTF">2021-11-04T09:01:59Z</dcterms:modified>
  <cp:revision>254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