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158750</wp:posOffset>
                </wp:positionH>
                <wp:positionV relativeFrom="paragraph">
                  <wp:posOffset>-59690</wp:posOffset>
                </wp:positionV>
                <wp:extent cx="3916680" cy="829945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080" cy="82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Normal"/>
                              <w:pBdr>
                                <w:bottom w:val="single" w:sz="12" w:space="1" w:color="000001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lIns="97920" rIns="97920" tIns="52200" bIns="5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12.5pt;margin-top:-4.7pt;width:308.3pt;height:65.25pt;v-text-anchor:top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A"/>
                        </w:rPr>
                        <w:t>Estado do Rio Grande do Sul</w:t>
                      </w:r>
                    </w:p>
                    <w:p>
                      <w:pPr>
                        <w:pStyle w:val="Normal"/>
                        <w:pBdr>
                          <w:bottom w:val="single" w:sz="12" w:space="1" w:color="000001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A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3435" cy="1083310"/>
            <wp:effectExtent l="0" t="0" r="0" b="0"/>
            <wp:wrapSquare wrapText="largest"/>
            <wp:docPr id="3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</w:r>
    </w:p>
    <w:p>
      <w:pPr>
        <w:pStyle w:val="Normal"/>
        <w:tabs>
          <w:tab w:val="clear" w:pos="720"/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lineRule="auto" w:line="240" w:before="0" w:after="0"/>
        <w:jc w:val="both"/>
        <w:rPr>
          <w:lang w:val="pt-BR" w:eastAsia="zh-CN" w:bidi="ar-SA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Aos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>quinze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 xml:space="preserve"> dias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do mês de 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dezembro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do ano de dois mil e 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 xml:space="preserve">vinte 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e um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,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foi realizada a audiência pública no Plenário da Câmara Municipal de Três Passos, às 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dezoito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 xml:space="preserve"> horas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>, com o objetivo de discutir o projeto de lei n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pt-BR" w:eastAsia="zh-CN" w:bidi="ar-SA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100, de 2021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, que estima a receita e fixa a despesa para o exercício financeiro de 2021.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O vereador 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João Roque Boll, Vice-Presidente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da Comissão de Orçamento, Finanças e Infraestrutura Urbana e Rural, deu início à presente audiência pública. O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servidor público municipal Lucas Neckel, da Secretaria Municipal de Planejamento, apresentou o projeto da Lei Orçamentária Anual - LOA para o exercício de 2022. Ressaltou que não houve alteração nos Programas, conforme definido na Lei de Diretrizes Orçamentárias – LDO; que o Quadro Demonstrativo da Despesa – QDD contém cinquenta páginas com os elementos de despesa, que são as dotações orçamentárias para cada ação prevista na LDO. Lucas Neckel apresentou os quadros resumos números um e dois, que demonstram um comparativo do que mudou da LDO para a LOA, sendo que nas áreas da educação e saúde foram previstos valores a maior na LOA, os quais foram retirados de outras áreas. O servidor repassou cada Programa com os valores totais previstos para o próximo ano, conforme resumo a seguir 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transcrito:</w:t>
      </w:r>
    </w:p>
    <w:tbl>
      <w:tblPr>
        <w:tblW w:w="7145" w:type="dxa"/>
        <w:jc w:val="start"/>
        <w:tblInd w:w="1041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3068"/>
        <w:gridCol w:w="2605"/>
        <w:gridCol w:w="1472"/>
      </w:tblGrid>
      <w:tr>
        <w:trPr/>
        <w:tc>
          <w:tcPr>
            <w:tcW w:w="3068" w:type="dxa"/>
            <w:tcBorders>
              <w:top w:val="single" w:sz="6" w:space="0" w:color="808080"/>
              <w:start w:val="single" w:sz="6" w:space="0" w:color="808080"/>
              <w:bottom w:val="single" w:sz="2" w:space="0" w:color="808080"/>
              <w:end w:val="single" w:sz="6" w:space="0" w:color="808080"/>
            </w:tcBorders>
            <w:shd w:fill="CCCCCC" w:val="clear"/>
            <w:vAlign w:val="center"/>
          </w:tcPr>
          <w:p>
            <w:pPr>
              <w:pStyle w:val="Contedodatabela"/>
              <w:spacing w:lineRule="auto" w:line="240" w:before="0" w:after="0"/>
              <w:jc w:val="center"/>
              <w:rPr/>
            </w:pPr>
            <w:r>
              <w:rPr>
                <w:rStyle w:val="Nfaseforte"/>
                <w:rFonts w:ascii="Arial" w:hAnsi="Arial"/>
                <w:sz w:val="24"/>
                <w:szCs w:val="24"/>
              </w:rPr>
              <w:t>ÓRGÃO</w:t>
            </w:r>
          </w:p>
        </w:tc>
        <w:tc>
          <w:tcPr>
            <w:tcW w:w="2605" w:type="dxa"/>
            <w:tcBorders>
              <w:top w:val="single" w:sz="6" w:space="0" w:color="808080"/>
              <w:start w:val="single" w:sz="2" w:space="0" w:color="808080"/>
              <w:bottom w:val="single" w:sz="2" w:space="0" w:color="808080"/>
            </w:tcBorders>
            <w:shd w:fill="CCCCCC" w:val="clear"/>
            <w:vAlign w:val="center"/>
          </w:tcPr>
          <w:p>
            <w:pPr>
              <w:pStyle w:val="Contedodatabela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VALOR</w:t>
            </w:r>
          </w:p>
        </w:tc>
        <w:tc>
          <w:tcPr>
            <w:tcW w:w="1472" w:type="dxa"/>
            <w:tcBorders>
              <w:top w:val="single" w:sz="6" w:space="0" w:color="808080"/>
              <w:start w:val="single" w:sz="2" w:space="0" w:color="808080"/>
              <w:bottom w:val="single" w:sz="2" w:space="0" w:color="808080"/>
              <w:end w:val="single" w:sz="6" w:space="0" w:color="808080"/>
            </w:tcBorders>
            <w:shd w:fill="CCCCCC" w:val="clear"/>
            <w:vAlign w:val="center"/>
          </w:tcPr>
          <w:p>
            <w:pPr>
              <w:pStyle w:val="Contedodatabela"/>
              <w:spacing w:lineRule="auto" w:line="240" w:before="0" w:after="0"/>
              <w:jc w:val="center"/>
              <w:rPr/>
            </w:pPr>
            <w:r>
              <w:rPr>
                <w:rStyle w:val="Nfaseforte"/>
                <w:rFonts w:ascii="Arial" w:hAnsi="Arial"/>
                <w:sz w:val="24"/>
                <w:szCs w:val="24"/>
              </w:rPr>
              <w:t>SEM RPPS</w:t>
            </w:r>
          </w:p>
        </w:tc>
      </w:tr>
      <w:tr>
        <w:trPr/>
        <w:tc>
          <w:tcPr>
            <w:tcW w:w="3068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Câmara Municipal </w:t>
            </w:r>
          </w:p>
        </w:tc>
        <w:tc>
          <w:tcPr>
            <w:tcW w:w="2605" w:type="dxa"/>
            <w:tcBorders>
              <w:star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en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R$ </w:t>
            </w:r>
            <w:r>
              <w:rPr>
                <w:rFonts w:ascii="Arial" w:hAnsi="Arial"/>
                <w:sz w:val="24"/>
                <w:szCs w:val="24"/>
              </w:rPr>
              <w:t>2.615.000,00</w:t>
            </w:r>
          </w:p>
        </w:tc>
        <w:tc>
          <w:tcPr>
            <w:tcW w:w="147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2,67%</w:t>
            </w:r>
          </w:p>
        </w:tc>
      </w:tr>
      <w:tr>
        <w:trPr/>
        <w:tc>
          <w:tcPr>
            <w:tcW w:w="3068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RPPS</w:t>
            </w:r>
          </w:p>
        </w:tc>
        <w:tc>
          <w:tcPr>
            <w:tcW w:w="2605" w:type="dxa"/>
            <w:tcBorders>
              <w:star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en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R$ </w:t>
            </w:r>
            <w:r>
              <w:rPr>
                <w:rFonts w:ascii="Arial" w:hAnsi="Arial"/>
                <w:sz w:val="24"/>
                <w:szCs w:val="24"/>
              </w:rPr>
              <w:t>16.000.000,00</w:t>
            </w:r>
          </w:p>
        </w:tc>
        <w:tc>
          <w:tcPr>
            <w:tcW w:w="147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16,31%</w:t>
            </w:r>
          </w:p>
        </w:tc>
      </w:tr>
      <w:tr>
        <w:trPr/>
        <w:tc>
          <w:tcPr>
            <w:tcW w:w="3068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Encargos Especiais</w:t>
            </w:r>
          </w:p>
        </w:tc>
        <w:tc>
          <w:tcPr>
            <w:tcW w:w="2605" w:type="dxa"/>
            <w:tcBorders>
              <w:star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en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R$ </w:t>
            </w:r>
            <w:r>
              <w:rPr>
                <w:rFonts w:ascii="Arial" w:hAnsi="Arial"/>
                <w:sz w:val="24"/>
                <w:szCs w:val="24"/>
              </w:rPr>
              <w:t>8.335.000,00</w:t>
            </w:r>
          </w:p>
        </w:tc>
        <w:tc>
          <w:tcPr>
            <w:tcW w:w="147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8,50%</w:t>
            </w:r>
          </w:p>
        </w:tc>
      </w:tr>
      <w:tr>
        <w:trPr/>
        <w:tc>
          <w:tcPr>
            <w:tcW w:w="3068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Reserva de contingência</w:t>
            </w:r>
          </w:p>
        </w:tc>
        <w:tc>
          <w:tcPr>
            <w:tcW w:w="2605" w:type="dxa"/>
            <w:tcBorders>
              <w:star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en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R$ </w:t>
            </w:r>
            <w:r>
              <w:rPr>
                <w:rFonts w:ascii="Arial" w:hAnsi="Arial"/>
                <w:sz w:val="24"/>
                <w:szCs w:val="24"/>
              </w:rPr>
              <w:t>2.900.000,00</w:t>
            </w:r>
          </w:p>
        </w:tc>
        <w:tc>
          <w:tcPr>
            <w:tcW w:w="147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2,96%</w:t>
            </w:r>
          </w:p>
        </w:tc>
      </w:tr>
      <w:tr>
        <w:trPr/>
        <w:tc>
          <w:tcPr>
            <w:tcW w:w="3068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Gabinete</w:t>
            </w:r>
          </w:p>
        </w:tc>
        <w:tc>
          <w:tcPr>
            <w:tcW w:w="2605" w:type="dxa"/>
            <w:tcBorders>
              <w:star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en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R$ </w:t>
            </w:r>
            <w:r>
              <w:rPr>
                <w:rFonts w:ascii="Arial" w:hAnsi="Arial"/>
                <w:sz w:val="24"/>
                <w:szCs w:val="24"/>
              </w:rPr>
              <w:t>985.000,00</w:t>
            </w:r>
          </w:p>
        </w:tc>
        <w:tc>
          <w:tcPr>
            <w:tcW w:w="147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1,00%</w:t>
            </w:r>
          </w:p>
        </w:tc>
      </w:tr>
      <w:tr>
        <w:trPr/>
        <w:tc>
          <w:tcPr>
            <w:tcW w:w="3068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Administração</w:t>
            </w:r>
          </w:p>
        </w:tc>
        <w:tc>
          <w:tcPr>
            <w:tcW w:w="2605" w:type="dxa"/>
            <w:tcBorders>
              <w:star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en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R$ </w:t>
            </w:r>
            <w:r>
              <w:rPr>
                <w:rFonts w:ascii="Arial" w:hAnsi="Arial"/>
                <w:sz w:val="24"/>
                <w:szCs w:val="24"/>
              </w:rPr>
              <w:t>4.325.000,00</w:t>
            </w:r>
          </w:p>
        </w:tc>
        <w:tc>
          <w:tcPr>
            <w:tcW w:w="147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4,41%</w:t>
            </w:r>
          </w:p>
        </w:tc>
      </w:tr>
      <w:tr>
        <w:trPr/>
        <w:tc>
          <w:tcPr>
            <w:tcW w:w="3068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Planejamento</w:t>
            </w:r>
          </w:p>
        </w:tc>
        <w:tc>
          <w:tcPr>
            <w:tcW w:w="2605" w:type="dxa"/>
            <w:tcBorders>
              <w:star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en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R$ </w:t>
            </w:r>
            <w:r>
              <w:rPr>
                <w:rFonts w:ascii="Arial" w:hAnsi="Arial"/>
                <w:sz w:val="24"/>
                <w:szCs w:val="24"/>
              </w:rPr>
              <w:t>260.000,00</w:t>
            </w:r>
          </w:p>
        </w:tc>
        <w:tc>
          <w:tcPr>
            <w:tcW w:w="147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0,27%</w:t>
            </w:r>
          </w:p>
        </w:tc>
      </w:tr>
      <w:tr>
        <w:trPr/>
        <w:tc>
          <w:tcPr>
            <w:tcW w:w="3068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Finanças</w:t>
            </w:r>
          </w:p>
        </w:tc>
        <w:tc>
          <w:tcPr>
            <w:tcW w:w="2605" w:type="dxa"/>
            <w:tcBorders>
              <w:star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en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R$ </w:t>
            </w:r>
            <w:r>
              <w:rPr>
                <w:rFonts w:ascii="Arial" w:hAnsi="Arial"/>
                <w:sz w:val="24"/>
                <w:szCs w:val="24"/>
              </w:rPr>
              <w:t>1.970.000,00</w:t>
            </w:r>
          </w:p>
        </w:tc>
        <w:tc>
          <w:tcPr>
            <w:tcW w:w="147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2,01%</w:t>
            </w:r>
          </w:p>
        </w:tc>
      </w:tr>
      <w:tr>
        <w:trPr/>
        <w:tc>
          <w:tcPr>
            <w:tcW w:w="3068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Obras</w:t>
            </w:r>
          </w:p>
        </w:tc>
        <w:tc>
          <w:tcPr>
            <w:tcW w:w="2605" w:type="dxa"/>
            <w:tcBorders>
              <w:star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en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R$ </w:t>
            </w:r>
            <w:r>
              <w:rPr>
                <w:rFonts w:ascii="Arial" w:hAnsi="Arial"/>
                <w:sz w:val="24"/>
                <w:szCs w:val="24"/>
              </w:rPr>
              <w:t>7.789.500,00</w:t>
            </w:r>
          </w:p>
        </w:tc>
        <w:tc>
          <w:tcPr>
            <w:tcW w:w="147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7,94%</w:t>
            </w:r>
          </w:p>
        </w:tc>
      </w:tr>
      <w:tr>
        <w:trPr/>
        <w:tc>
          <w:tcPr>
            <w:tcW w:w="3068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Transportes</w:t>
            </w:r>
          </w:p>
        </w:tc>
        <w:tc>
          <w:tcPr>
            <w:tcW w:w="2605" w:type="dxa"/>
            <w:tcBorders>
              <w:star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en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R$ </w:t>
            </w:r>
            <w:r>
              <w:rPr>
                <w:rFonts w:ascii="Arial" w:hAnsi="Arial"/>
                <w:sz w:val="24"/>
                <w:szCs w:val="24"/>
              </w:rPr>
              <w:t>5.557.780,20</w:t>
            </w:r>
          </w:p>
        </w:tc>
        <w:tc>
          <w:tcPr>
            <w:tcW w:w="147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5,67%</w:t>
            </w:r>
          </w:p>
        </w:tc>
      </w:tr>
      <w:tr>
        <w:trPr/>
        <w:tc>
          <w:tcPr>
            <w:tcW w:w="3068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Educação</w:t>
            </w:r>
          </w:p>
        </w:tc>
        <w:tc>
          <w:tcPr>
            <w:tcW w:w="2605" w:type="dxa"/>
            <w:tcBorders>
              <w:star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en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R$ </w:t>
            </w:r>
            <w:r>
              <w:rPr>
                <w:rFonts w:ascii="Arial" w:hAnsi="Arial"/>
                <w:sz w:val="24"/>
                <w:szCs w:val="24"/>
              </w:rPr>
              <w:t>33.345.938,55</w:t>
            </w:r>
          </w:p>
        </w:tc>
        <w:tc>
          <w:tcPr>
            <w:tcW w:w="147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33,99%</w:t>
            </w:r>
          </w:p>
        </w:tc>
      </w:tr>
      <w:tr>
        <w:trPr/>
        <w:tc>
          <w:tcPr>
            <w:tcW w:w="3068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Saúde</w:t>
            </w:r>
          </w:p>
        </w:tc>
        <w:tc>
          <w:tcPr>
            <w:tcW w:w="2605" w:type="dxa"/>
            <w:tcBorders>
              <w:star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en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R$ </w:t>
            </w:r>
            <w:r>
              <w:rPr>
                <w:rFonts w:ascii="Arial" w:hAnsi="Arial"/>
                <w:sz w:val="24"/>
                <w:szCs w:val="24"/>
              </w:rPr>
              <w:t>19.671.466,25</w:t>
            </w:r>
          </w:p>
        </w:tc>
        <w:tc>
          <w:tcPr>
            <w:tcW w:w="147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20,05%</w:t>
            </w:r>
          </w:p>
        </w:tc>
      </w:tr>
      <w:tr>
        <w:trPr/>
        <w:tc>
          <w:tcPr>
            <w:tcW w:w="3068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Agricultura</w:t>
            </w:r>
          </w:p>
        </w:tc>
        <w:tc>
          <w:tcPr>
            <w:tcW w:w="2605" w:type="dxa"/>
            <w:tcBorders>
              <w:star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en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R$ </w:t>
            </w:r>
            <w:r>
              <w:rPr>
                <w:rFonts w:ascii="Arial" w:hAnsi="Arial"/>
                <w:sz w:val="24"/>
                <w:szCs w:val="24"/>
              </w:rPr>
              <w:t>4.183.000,00</w:t>
            </w:r>
          </w:p>
        </w:tc>
        <w:tc>
          <w:tcPr>
            <w:tcW w:w="147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4,26%</w:t>
            </w:r>
          </w:p>
        </w:tc>
      </w:tr>
      <w:tr>
        <w:trPr/>
        <w:tc>
          <w:tcPr>
            <w:tcW w:w="3068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Indústria e Comércio</w:t>
            </w:r>
          </w:p>
        </w:tc>
        <w:tc>
          <w:tcPr>
            <w:tcW w:w="2605" w:type="dxa"/>
            <w:tcBorders>
              <w:star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en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R$ </w:t>
            </w:r>
            <w:r>
              <w:rPr>
                <w:rFonts w:ascii="Arial" w:hAnsi="Arial"/>
                <w:sz w:val="24"/>
                <w:szCs w:val="24"/>
              </w:rPr>
              <w:t>1.350.000,00</w:t>
            </w:r>
          </w:p>
        </w:tc>
        <w:tc>
          <w:tcPr>
            <w:tcW w:w="147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1,38%</w:t>
            </w:r>
          </w:p>
        </w:tc>
      </w:tr>
      <w:tr>
        <w:trPr/>
        <w:tc>
          <w:tcPr>
            <w:tcW w:w="3068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Procuradoria</w:t>
            </w:r>
          </w:p>
        </w:tc>
        <w:tc>
          <w:tcPr>
            <w:tcW w:w="2605" w:type="dxa"/>
            <w:tcBorders>
              <w:star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en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R$ </w:t>
            </w:r>
            <w:r>
              <w:rPr>
                <w:rFonts w:ascii="Arial" w:hAnsi="Arial"/>
                <w:sz w:val="24"/>
                <w:szCs w:val="24"/>
              </w:rPr>
              <w:t>505.000,00</w:t>
            </w:r>
          </w:p>
        </w:tc>
        <w:tc>
          <w:tcPr>
            <w:tcW w:w="147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0,51%</w:t>
            </w:r>
          </w:p>
        </w:tc>
      </w:tr>
      <w:tr>
        <w:trPr/>
        <w:tc>
          <w:tcPr>
            <w:tcW w:w="3068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Assistência Social</w:t>
            </w:r>
          </w:p>
        </w:tc>
        <w:tc>
          <w:tcPr>
            <w:tcW w:w="2605" w:type="dxa"/>
            <w:tcBorders>
              <w:star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en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R$ </w:t>
            </w:r>
            <w:r>
              <w:rPr>
                <w:rFonts w:ascii="Arial" w:hAnsi="Arial"/>
                <w:sz w:val="24"/>
                <w:szCs w:val="24"/>
              </w:rPr>
              <w:t>2.681.915,00</w:t>
            </w:r>
          </w:p>
        </w:tc>
        <w:tc>
          <w:tcPr>
            <w:tcW w:w="147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2,73%</w:t>
            </w:r>
          </w:p>
        </w:tc>
      </w:tr>
      <w:tr>
        <w:trPr/>
        <w:tc>
          <w:tcPr>
            <w:tcW w:w="3068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both"/>
              <w:rPr/>
            </w:pPr>
            <w:r>
              <w:rPr>
                <w:rStyle w:val="Nfaseforte"/>
                <w:rFonts w:ascii="Arial" w:hAnsi="Arial"/>
                <w:b w:val="false"/>
                <w:bCs w:val="false"/>
                <w:sz w:val="24"/>
                <w:szCs w:val="24"/>
              </w:rPr>
              <w:t>Meio Ambiente</w:t>
            </w:r>
          </w:p>
        </w:tc>
        <w:tc>
          <w:tcPr>
            <w:tcW w:w="2605" w:type="dxa"/>
            <w:tcBorders>
              <w:star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en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R$ </w:t>
            </w:r>
            <w:r>
              <w:rPr>
                <w:rFonts w:ascii="Arial" w:hAnsi="Arial"/>
                <w:sz w:val="24"/>
                <w:szCs w:val="24"/>
              </w:rPr>
              <w:t>1.626.200,00</w:t>
            </w:r>
          </w:p>
        </w:tc>
        <w:tc>
          <w:tcPr>
            <w:tcW w:w="147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1,66%</w:t>
            </w:r>
          </w:p>
        </w:tc>
      </w:tr>
      <w:tr>
        <w:trPr/>
        <w:tc>
          <w:tcPr>
            <w:tcW w:w="3068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605" w:type="dxa"/>
            <w:tcBorders>
              <w:star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end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R$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114.100.800,00</w:t>
            </w:r>
          </w:p>
        </w:tc>
        <w:tc>
          <w:tcPr>
            <w:tcW w:w="147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spacing w:lineRule="auto" w:line="240" w:before="0" w:after="0"/>
              <w:jc w:val="both"/>
              <w:rPr>
                <w:rStyle w:val="Nfaseforte"/>
                <w:rFonts w:ascii="Arial" w:hAnsi="Arial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spacing w:before="0" w:after="160"/>
        <w:jc w:val="both"/>
        <w:rPr>
          <w:lang w:val="pt-BR" w:eastAsia="zh-CN" w:bidi="ar-SA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O projeto de lei, portanto, estima a receita e fixa a despesa 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no montante de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R$ 114.100.800,00 para o ano de 2022, contemplando o orçamento dos Poderes Executivo e Legislativo, bem como do Regime Próprio de Previdência Social - RPPS pertencente à Administração Indireta do Município. Após a apresentação, o servidor Lucas Neckel sanou as dúvidas dos parlamentares ao abordarem os principais pontos da proposta.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Nada mais havendo a tratar, foi encerrada a presente audiência pública e lavrada a ata. </w:t>
      </w:r>
    </w:p>
    <w:sectPr>
      <w:type w:val="nextPage"/>
      <w:pgSz w:w="11906" w:h="16838"/>
      <w:pgMar w:left="1701" w:right="1134" w:header="0" w:top="1134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Fontepargpadro4">
    <w:name w:val="Fonte parág. padrão4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563C1"/>
      <w:u w:val="single"/>
    </w:rPr>
  </w:style>
  <w:style w:type="character" w:styleId="Nfaseforte">
    <w:name w:val="Ênfase forte"/>
    <w:qFormat/>
    <w:rPr>
      <w:b/>
      <w:bCs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7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  <w:ind w:start="0" w:end="0" w:firstLine="180"/>
      <w:jc w:val="both"/>
    </w:pPr>
    <w:rPr>
      <w:rFonts w:ascii="Times New Roman" w:hAnsi="Times New Roman" w:eastAsia="Times New Roman" w:cs="Times New Roman"/>
      <w:color w:val="303030"/>
      <w:sz w:val="27"/>
      <w:szCs w:val="27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Padro">
    <w:name w:val="Padrão"/>
    <w:qFormat/>
    <w:pPr>
      <w:widowControl/>
      <w:suppressAutoHyphens w:val="true"/>
      <w:bidi w:val="0"/>
      <w:spacing w:lineRule="atLeast" w:line="200" w:before="0" w:after="0"/>
      <w:ind w:start="0" w:end="0" w:hanging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4"/>
      <w:u w:val="none"/>
      <w:em w:val="none"/>
      <w:lang w:val="pt-BR" w:eastAsia="zh-CN" w:bidi="hi-IN"/>
    </w:rPr>
  </w:style>
  <w:style w:type="paragraph" w:styleId="Objetocomseta">
    <w:name w:val="Objeto com seta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comsombra">
    <w:name w:val="Objeto com sombra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sempreenchimento">
    <w:name w:val="Objeto sem preenchimento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sempreenchimentonemlinha">
    <w:name w:val="Objeto sem preenchimento nem linha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Corpodotextojustificado">
    <w:name w:val="Corpo do texto justificado"/>
    <w:basedOn w:val="Padro"/>
    <w:qFormat/>
    <w:pPr>
      <w:spacing w:lineRule="atLeast" w:line="200" w:before="0" w:after="0"/>
      <w:ind w:start="0" w:end="0" w:hanging="0"/>
      <w:jc w:val="star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Recuodaprimeiralinha">
    <w:name w:val="Recuo da primeira linha"/>
    <w:basedOn w:val="Padro"/>
    <w:qFormat/>
    <w:pPr>
      <w:spacing w:lineRule="atLeast" w:line="200" w:before="0" w:after="0"/>
      <w:ind w:start="0" w:end="0" w:firstLine="34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Linhadecota">
    <w:name w:val="Linha de cota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BlankSlideLTGliederung1">
    <w:name w:val="Blank Slide~LT~Gliederung 1"/>
    <w:qFormat/>
    <w:pPr>
      <w:widowControl/>
      <w:suppressAutoHyphens w:val="true"/>
      <w:bidi w:val="0"/>
      <w:spacing w:before="283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BlankSlideLTUntertitel">
    <w:name w:val="Blank Slide~LT~Untertitel"/>
    <w:qFormat/>
    <w:pPr>
      <w:widowControl/>
      <w:suppressAutoHyphens w:val="true"/>
      <w:bidi w:val="0"/>
      <w:spacing w:before="0" w:after="0"/>
      <w:ind w:start="0" w:end="0" w:hanging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pt-BR" w:eastAsia="zh-CN" w:bidi="hi-IN"/>
    </w:rPr>
  </w:style>
  <w:style w:type="paragraph" w:styleId="BlankSlideLTNotizen">
    <w:name w:val="Blank Slide~LT~Notizen"/>
    <w:qFormat/>
    <w:pPr>
      <w:widowControl/>
      <w:suppressAutoHyphens w:val="true"/>
      <w:bidi w:val="0"/>
      <w:spacing w:before="0" w:after="0"/>
      <w:ind w:start="340" w:end="0" w:hanging="34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pt-BR" w:eastAsia="zh-CN" w:bidi="hi-IN"/>
    </w:rPr>
  </w:style>
  <w:style w:type="paragraph" w:styleId="BlankSlideLTHintergrundobjekte">
    <w:name w:val="Blank Slide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BlankSlideLTHintergrund">
    <w:name w:val="Blank Slide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200" w:before="0" w:after="0"/>
      <w:ind w:start="0" w:end="0" w:hanging="0"/>
      <w:jc w:val="start"/>
    </w:pPr>
    <w:rPr>
      <w:rFonts w:ascii="Arial" w:hAnsi="Arial" w:eastAsia="Tahoma" w:cs="Liberation Sans"/>
      <w:color w:val="000000"/>
      <w:kern w:val="2"/>
      <w:sz w:val="36"/>
      <w:szCs w:val="24"/>
      <w:lang w:val="pt-BR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Objetosdoplanodefundo">
    <w:name w:val="Objetos do plano de fundo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lanodefundo">
    <w:name w:val="Plano de fundo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Notas">
    <w:name w:val="Notas"/>
    <w:qFormat/>
    <w:pPr>
      <w:widowControl/>
      <w:suppressAutoHyphens w:val="true"/>
      <w:bidi w:val="0"/>
      <w:spacing w:before="0" w:after="0"/>
      <w:ind w:start="340" w:end="0" w:hanging="34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pt-BR" w:eastAsia="zh-CN" w:bidi="hi-IN"/>
    </w:rPr>
  </w:style>
  <w:style w:type="paragraph" w:styleId="Estruturadetpicos1">
    <w:name w:val="Estrutura de tópicos 1"/>
    <w:qFormat/>
    <w:pPr>
      <w:widowControl/>
      <w:suppressAutoHyphens w:val="true"/>
      <w:bidi w:val="0"/>
      <w:spacing w:before="283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Estruturadetpicos2">
    <w:name w:val="Estrutura de tópicos 2"/>
    <w:basedOn w:val="Estruturadetpicos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Estruturadetpicos3">
    <w:name w:val="Estrutura de tópicos 3"/>
    <w:basedOn w:val="Estruturadetpicos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Estruturadetpicos4">
    <w:name w:val="Estrutura de tópicos 4"/>
    <w:basedOn w:val="Estruturadetpicos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5">
    <w:name w:val="Estrutura de tópicos 5"/>
    <w:basedOn w:val="Estruturadetpicos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6">
    <w:name w:val="Estrutura de tópicos 6"/>
    <w:basedOn w:val="Estruturadetpicos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7">
    <w:name w:val="Estrutura de tópicos 7"/>
    <w:basedOn w:val="Estruturadetpicos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8">
    <w:name w:val="Estrutura de tópicos 8"/>
    <w:basedOn w:val="Estruturadetpicos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9">
    <w:name w:val="Estrutura de tópicos 9"/>
    <w:basedOn w:val="Estruturadetpicos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1">
    <w:name w:val="Padrão~LT~Gliederung 1"/>
    <w:qFormat/>
    <w:pPr>
      <w:widowControl/>
      <w:suppressAutoHyphens w:val="true"/>
      <w:bidi w:val="0"/>
      <w:spacing w:before="283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PadroLTGliederung2">
    <w:name w:val="Padrão~LT~Gliederung 2"/>
    <w:basedOn w:val="Padro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PadroLTGliederung3">
    <w:name w:val="Padrão~LT~Gliederung 3"/>
    <w:basedOn w:val="Padro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PadroLTGliederung4">
    <w:name w:val="Padrão~LT~Gliederung 4"/>
    <w:basedOn w:val="Padro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5">
    <w:name w:val="Padrão~LT~Gliederung 5"/>
    <w:basedOn w:val="Padro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6">
    <w:name w:val="Padrão~LT~Gliederung 6"/>
    <w:basedOn w:val="Padro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7">
    <w:name w:val="Padrão~LT~Gliederung 7"/>
    <w:basedOn w:val="Padro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8">
    <w:name w:val="Padrão~LT~Gliederung 8"/>
    <w:basedOn w:val="Padro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9">
    <w:name w:val="Padrão~LT~Gliederung 9"/>
    <w:basedOn w:val="Padro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Titel">
    <w:name w:val="Padrão~LT~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PadroLTUntertitel">
    <w:name w:val="Padrão~LT~Untertitel"/>
    <w:qFormat/>
    <w:pPr>
      <w:widowControl/>
      <w:suppressAutoHyphens w:val="true"/>
      <w:bidi w:val="0"/>
      <w:spacing w:before="0" w:after="0"/>
      <w:ind w:start="0" w:end="0" w:hanging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pt-BR" w:eastAsia="zh-CN" w:bidi="hi-IN"/>
    </w:rPr>
  </w:style>
  <w:style w:type="paragraph" w:styleId="PadroLTNotizen">
    <w:name w:val="Padrão~LT~Notizen"/>
    <w:qFormat/>
    <w:pPr>
      <w:widowControl/>
      <w:suppressAutoHyphens w:val="true"/>
      <w:bidi w:val="0"/>
      <w:spacing w:before="0" w:after="0"/>
      <w:ind w:start="340" w:end="0" w:hanging="34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pt-BR" w:eastAsia="zh-CN" w:bidi="hi-IN"/>
    </w:rPr>
  </w:style>
  <w:style w:type="paragraph" w:styleId="PadroLTHintergrundobjekte">
    <w:name w:val="Padrão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adroLTHintergrund">
    <w:name w:val="Padrão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Application>LibreOffice/7.0.1.2$Windows_X86_64 LibreOffice_project/7cbcfc562f6eb6708b5ff7d7397325de9e764452</Application>
  <Pages>1</Pages>
  <Words>400</Words>
  <Characters>2177</Characters>
  <CharactersWithSpaces>2521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2018-09-27T15:40:00Z</dcterms:created>
  <dc:creator>Usuário</dc:creator>
  <dc:description/>
  <dc:language>pt-BR</dc:language>
  <cp:lastModifiedBy/>
  <cp:lastPrinted>2018-10-10T15:13:12Z</cp:lastPrinted>
  <dcterms:modified xsi:type="dcterms:W3CDTF">2021-12-29T12:03:07Z</dcterms:modified>
  <cp:revision>50</cp:revision>
  <dc:subject/>
  <dc:title/>
</cp:coreProperties>
</file>