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spacing w:lineRule="auto" w:line="360"/>
        <w:ind w:left="0" w:right="0" w:hanging="0"/>
        <w:jc w:val="both"/>
        <w:rPr/>
      </w:pPr>
      <w:r>
        <w:rPr>
          <w:rFonts w:ascii="Arial" w:hAnsi="Arial"/>
          <w:b w:val="false"/>
          <w:bCs w:val="false"/>
        </w:rPr>
        <w:tab/>
        <w:tab/>
        <w:tab/>
        <w:t xml:space="preserve">  </w:t>
        <w:tab/>
        <w:t xml:space="preserve">         </w:t>
        <w:tab/>
        <w:tab/>
        <w:t xml:space="preserve">        </w:t>
      </w:r>
    </w:p>
    <w:p>
      <w:pPr>
        <w:pStyle w:val="Ttulo1"/>
        <w:spacing w:lineRule="auto" w:line="360"/>
        <w:ind w:left="0" w:right="0" w:hanging="0"/>
        <w:jc w:val="both"/>
        <w:rPr/>
      </w:pPr>
      <w:r>
        <w:rPr>
          <w:rFonts w:ascii="Arial" w:hAnsi="Arial"/>
          <w:b w:val="false"/>
          <w:bCs w:val="false"/>
        </w:rPr>
        <w:t>Ofício n</w:t>
      </w:r>
      <w:r>
        <w:rPr>
          <w:rFonts w:ascii="Arial" w:hAnsi="Arial"/>
          <w:b w:val="false"/>
          <w:bCs w:val="false"/>
          <w:strike/>
        </w:rPr>
        <w:t>º</w:t>
      </w:r>
      <w:r>
        <w:rPr>
          <w:rFonts w:ascii="Arial" w:hAnsi="Arial"/>
          <w:b w:val="false"/>
          <w:bCs w:val="false"/>
        </w:rPr>
        <w:t xml:space="preserve"> 149/22</w:t>
        <w:tab/>
        <w:tab/>
        <w:tab/>
        <w:tab/>
        <w:t xml:space="preserve">                    Três Passos, </w:t>
      </w:r>
      <w:r>
        <w:rPr>
          <w:rFonts w:eastAsia="Times New Roman" w:cs="Times New Roman" w:ascii="Arial" w:hAnsi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>15 de junho de 2022.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/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</w:rPr>
        <w:tab/>
        <w:tab/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Senhor Prefeito Municipal: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Após o</w:t>
      </w:r>
      <w:r>
        <w:rPr>
          <w:rFonts w:ascii="Arial" w:hAnsi="Arial"/>
        </w:rPr>
        <w:t xml:space="preserve"> projeto de lei n</w:t>
      </w:r>
      <w:r>
        <w:rPr>
          <w:rFonts w:ascii="Arial" w:hAnsi="Arial"/>
          <w:strike/>
        </w:rPr>
        <w:t>º</w:t>
      </w:r>
      <w:r>
        <w:rPr>
          <w:rFonts w:ascii="Arial" w:hAnsi="Arial"/>
        </w:rPr>
        <w:t xml:space="preserve">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65, de 2021, que autoriza o Poder Executivo a realizar a baixa de créditos não tributários prescritos, ter passado por discussão prévia no espaço da Ordem do Dia da sessão plenária ordinária realizada em 6-6-2022, solicitamos uma relação completa de todos os devedores, conforme consta no objeto do referido projeto, com os respectivos valores, e não apenas dos devedores de prestações de casas de projetos habitacionais, conforme respondido por meio do Ofício  GAB n</w:t>
      </w:r>
      <w:r>
        <w:rPr>
          <w:rFonts w:eastAsia="Times New Roman" w:cs="Times New Roman" w:ascii="Arial" w:hAnsi="Arial"/>
          <w:strike/>
          <w:color w:val="00000A"/>
          <w:kern w:val="0"/>
          <w:sz w:val="24"/>
          <w:szCs w:val="24"/>
          <w:lang w:val="pt-BR" w:eastAsia="pt-BR" w:bidi="ar-SA"/>
        </w:rPr>
        <w:t>º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102/2022. 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2728595</wp:posOffset>
            </wp:positionH>
            <wp:positionV relativeFrom="paragraph">
              <wp:posOffset>285750</wp:posOffset>
            </wp:positionV>
            <wp:extent cx="2139950" cy="42989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t>A</w:t>
      </w:r>
      <w:r>
        <w:rPr>
          <w:rFonts w:ascii="Arial" w:hAnsi="Arial"/>
        </w:rPr>
        <w:t>tenciosas saudações.</w:t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Edivan N. Baron,</w:t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rPr>
          <w:rFonts w:ascii="Arial" w:hAnsi="Arial"/>
        </w:rPr>
        <w:t>Presidente.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 Sua Excelência o Senhor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Arlei Luis Tomazoni,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u w:val="none"/>
          <w:lang w:val="pt-BR" w:eastAsia="pt-BR" w:bidi="ar-SA"/>
        </w:rPr>
        <w:t>Prefeito Municipal,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  <w:u w:val="single"/>
        </w:rPr>
        <w:t>Três Passos-RS.-</w:t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Application>LibreOffice/7.0.1.2$Windows_X86_64 LibreOffice_project/7cbcfc562f6eb6708b5ff7d7397325de9e764452</Application>
  <Pages>1</Pages>
  <Words>140</Words>
  <Characters>780</Characters>
  <CharactersWithSpaces>963</CharactersWithSpaces>
  <Paragraphs>15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2021-02-02T14:17:00Z</cp:lastPrinted>
  <dcterms:modified xsi:type="dcterms:W3CDTF">2022-06-15T10:27:03Z</dcterms:modified>
  <cp:revision>116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