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ind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indicação tem como objetivo dar nome ao Complexo Industrial 3, localizado entre as Ruas 25 de Julho e José Coutinho, no bairro Santa Inês. Ao todo são três lotes rurais: lotes nº153-B e 153-C, que somam juntos uma área de 60.000 m², e o 153-D com área de 52.214,98m², ambos da 1º secção Turvo. Está em andamento a elaboração de projeto de lei para regulamentar a utilização dos lotes e regramento para as empresas a serem instaladas futuramente.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indicação do nome de </w:t>
      </w:r>
      <w:r>
        <w:rPr>
          <w:rFonts w:cs="Arial" w:ascii="Arial" w:hAnsi="Arial"/>
          <w:b/>
          <w:sz w:val="24"/>
          <w:szCs w:val="24"/>
        </w:rPr>
        <w:t>Arlindo Bertoldo Granich</w:t>
      </w:r>
      <w:r>
        <w:rPr>
          <w:rFonts w:cs="Arial" w:ascii="Arial" w:hAnsi="Arial"/>
          <w:sz w:val="24"/>
          <w:szCs w:val="24"/>
        </w:rPr>
        <w:t xml:space="preserve"> deve-se ao exemplo de empreendedorismo no município de Três Passos. Nascido em Ijuí, no ano de 1939, com 4 anos de idade veio residir com a família no município de Três Passos. Aos 14 anos começou a trabalhar com seu pai, Afonso Fortunato Granich, na oficina mecânica da família. Aos 21 anos casou-se Ivone Ceci Ceretta Granich, com que teve os filhos Sérgio Roberto, Antonio Afonso, Déborah e Ricardo Luis Granich. 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empreendedorismo sempre esteve no sangue da família e em 1959 montou a empresa Granich e Cia LTDA, com um quadro social de comerciantes do interior de Três Passos. Voltada à manutenção de veículos automotores e esquadrias metálicas, fortaleciam a empresa, além da família Granich, também as famílias Ruckert, Kretchmenn, Schimidt, Buss, Zorzi e Irgang.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 marca da sua história o trabalho realizado na transformação de peças automotivas, uma vez que na década de 60 os itens não eram fabricados no Brasil e haviam dificuldades de importação. Então com a finalidade de agilizar a prestação de serviços aos clientes, a sua empresa se empenhava na transformação mecânica das peças para os veículos, além da inserção ao mercado digital na época em que o mesmo não estava tão difundido quanto atualmente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ano de 1972 a empresa somou-se a condição de Concessionária de Veículos Novos da marca Chevrolet, contando com 33 colaboradores. Seu Arlindo proporcionou a todos os seus filhos iniciarem suas vidas profissionais dentro da empresa, onde sempre primou por incentivá-los ao intento empreendedor.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comunidade trespassense foi uma pessoa muito atuante, vindo a exercer a presidência do Rotary de Três Passos. Sempre muito ativo dentro de sua empresa, trabalhou até os 80 anos quando veio a falecer em 2019.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empresa se mantem ativa até os dias atuais, na Avenida Santos Dumont, e conta com o quadro social atual das famílias Granich e Ruckert.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Seu Bibi, como era conhecido por todos, foi um grande empreendedor e conciliador de uma sociedade limitada, que hoje completa 63 anos de existência. Inclusive, todos os seus investimentos, fruto dessas quase seis décadas e meia de empresa, foram voltados para a cidade de Três Passos.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história de seu Bibi é conhecida e contada por muitos dos seus clientes na região, os quais relatam a seriedade com a qual conduzia seus negócios. Marido, pai, avô e bisavô zeloso, sempre se preocupou com a formação dos filhos e netos, e seu legado ainda contribui com a formação profissional desses entes queridos.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Casado por mais de 50 anos com a dona Ivone, dava uma importância especial à família e com ela dividia sua vida, sempre muito discreto e reservado.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Arlindo Bertoldo Granich, o seu Bibi, faz parte da construção da história de Três Passos, deixando um exemplo importante de empreendedorismo e dedicação.</w:t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160"/>
        <w:ind w:firstLine="708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2ec9"/>
    <w:pPr>
      <w:keepNext w:val="true"/>
      <w:keepLines/>
      <w:spacing w:lineRule="auto" w:line="276" w:before="0" w:after="0"/>
      <w:ind w:firstLine="567"/>
      <w:jc w:val="both"/>
      <w:outlineLvl w:val="2"/>
    </w:pPr>
    <w:rPr>
      <w:rFonts w:ascii="Arial Narrow" w:hAnsi="Arial Narrow" w:eastAsia="Times New Roman" w:cs="Times New Roman"/>
      <w:b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012ec9"/>
    <w:rPr>
      <w:rFonts w:ascii="Arial Narrow" w:hAnsi="Arial Narrow" w:eastAsia="Times New Roman" w:cs="Times New Roman"/>
      <w:bCs/>
      <w:cap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LibreOffice/7.0.1.2$Windows_X86_64 LibreOffice_project/7cbcfc562f6eb6708b5ff7d7397325de9e764452</Application>
  <Pages>2</Pages>
  <Words>550</Words>
  <Characters>2740</Characters>
  <CharactersWithSpaces>3279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2022-04-01T18:20:00Z</dcterms:created>
  <dc:creator>Meus Documentos</dc:creator>
  <dc:description/>
  <dc:language>pt-BR</dc:language>
  <cp:lastModifiedBy>Meus Documentos</cp:lastModifiedBy>
  <dcterms:modified xsi:type="dcterms:W3CDTF">2022-04-06T18:27:00Z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