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5</w:t>
      </w:r>
      <w:r>
        <w:rPr/>
        <w:t xml:space="preserve">8 </w:t>
      </w:r>
      <w:r>
        <w:rPr/>
        <w:t>DE 2022</w:t>
      </w:r>
    </w:p>
    <w:p>
      <w:pPr>
        <w:pStyle w:val="Normal"/>
        <w:jc w:val="both"/>
        <w:rPr/>
      </w:pPr>
      <w:r>
        <w:rPr/>
        <w:t xml:space="preserve">Em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24</w:t>
      </w:r>
      <w:r>
        <w:rPr/>
        <w:t xml:space="preserve"> de maio 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23</w:t>
      </w:r>
      <w:r>
        <w:rPr/>
        <w:t xml:space="preserve"> de maio de 2022, aprovou o PROJETO DE LEI N</w:t>
      </w:r>
      <w:r>
        <w:rPr>
          <w:strike/>
        </w:rPr>
        <w:t>º</w:t>
      </w:r>
      <w:r>
        <w:rPr/>
        <w:t xml:space="preserve"> 5</w:t>
      </w:r>
      <w:r>
        <w:rPr/>
        <w:t>9</w:t>
      </w:r>
      <w:r>
        <w:rPr/>
        <w:t>, de 2022, de sua autoria, que “</w:t>
      </w:r>
      <w:r>
        <w:rPr/>
        <w:t>a</w:t>
      </w:r>
      <w:r>
        <w:rPr/>
        <w:t xml:space="preserve">utoriza o Poder Executivo a firmar Termo de Fomento e Repassar Recurso Financeiro </w:t>
      </w:r>
      <w:r>
        <w:rPr/>
        <w:t>à</w:t>
      </w:r>
      <w:r>
        <w:rPr/>
        <w:t xml:space="preserve"> APAE – Associação de </w:t>
      </w:r>
      <w:r>
        <w:rPr/>
        <w:t>P</w:t>
      </w:r>
      <w:r>
        <w:rPr/>
        <w:t xml:space="preserve">ais e </w:t>
      </w:r>
      <w:r>
        <w:rPr/>
        <w:t>A</w:t>
      </w:r>
      <w:r>
        <w:rPr/>
        <w:t xml:space="preserve">migos dos </w:t>
      </w:r>
      <w:r>
        <w:rPr/>
        <w:t>E</w:t>
      </w:r>
      <w:r>
        <w:rPr/>
        <w:t>xcepcionais”,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Edivan Nelsi Baron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/>
          <w:bCs/>
          <w:strike/>
        </w:rPr>
        <w:t>º</w:t>
      </w:r>
      <w:r>
        <w:rPr>
          <w:b/>
          <w:bCs/>
        </w:rPr>
        <w:t xml:space="preserve"> 5</w:t>
      </w:r>
      <w:r>
        <w:rPr>
          <w:b/>
          <w:bCs/>
        </w:rPr>
        <w:t>9</w:t>
      </w:r>
      <w:r>
        <w:rPr>
          <w:b/>
          <w:bCs/>
        </w:rPr>
        <w:t xml:space="preserve">, 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 xml:space="preserve">5 </w:t>
      </w:r>
      <w:r>
        <w:rPr>
          <w:b/>
          <w:bCs/>
        </w:rPr>
        <w:t xml:space="preserve">DE </w:t>
      </w:r>
      <w:r>
        <w:rPr>
          <w:b/>
          <w:bCs/>
        </w:rPr>
        <w:t>MAIO</w:t>
      </w:r>
      <w:r>
        <w:rPr>
          <w:b/>
          <w:bCs/>
        </w:rPr>
        <w:t xml:space="preserve"> DE 2022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</w:t>
      </w:r>
      <w:r>
        <w:rPr/>
        <w:t xml:space="preserve">utoriza o Poder Executivo a firmar Termo de Fomento e Repassar Recurso Financeiro </w:t>
      </w:r>
      <w:r>
        <w:rPr/>
        <w:t>à</w:t>
      </w:r>
      <w:r>
        <w:rPr/>
        <w:t xml:space="preserve"> APAE – Associação de </w:t>
      </w:r>
      <w:r>
        <w:rPr/>
        <w:t>P</w:t>
      </w:r>
      <w:r>
        <w:rPr/>
        <w:t xml:space="preserve">ais e </w:t>
      </w:r>
      <w:r>
        <w:rPr/>
        <w:t>A</w:t>
      </w:r>
      <w:r>
        <w:rPr/>
        <w:t xml:space="preserve">migos dos </w:t>
      </w:r>
      <w:r>
        <w:rPr/>
        <w:t>E</w:t>
      </w:r>
      <w:r>
        <w:rPr/>
        <w:t>xcepcionais.</w:t>
      </w:r>
    </w:p>
    <w:p>
      <w:pPr>
        <w:pStyle w:val="Normal"/>
        <w:ind w:left="4535" w:hanging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firstLine="850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Fica o Poder Executivo Municipal autorizado a firmar Termo de Fomento e repassar recursos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à APAE</w:t>
      </w:r>
      <w:r>
        <w:rPr/>
        <w:t>, entidade civil sem fins lucrativos, inscrita no CNPJ sob o n</w:t>
      </w:r>
      <w:r>
        <w:rPr>
          <w:strike/>
        </w:rPr>
        <w:t>º</w:t>
      </w:r>
      <w:r>
        <w:rPr/>
        <w:t xml:space="preserve"> 98.112.060/0001-34, com sede na Rua Vital Brasil, n</w:t>
      </w:r>
      <w:r>
        <w:rPr>
          <w:strike/>
        </w:rPr>
        <w:t>º</w:t>
      </w:r>
      <w:r>
        <w:rPr/>
        <w:t xml:space="preserve"> 509, na cidade de Três Passos/RS.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O auxílio será concedido em 07 (sete) parcelas mensais no valor de R$ 29.576,00 (vinte e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nove</w:t>
      </w:r>
      <w:r>
        <w:rPr/>
        <w:t xml:space="preserve"> mil, quinhentos e setenta e seis reais), que serão pagas até o 10</w:t>
      </w:r>
      <w:r>
        <w:rPr>
          <w:strike/>
        </w:rPr>
        <w:t>º</w:t>
      </w:r>
      <w:r>
        <w:rPr/>
        <w:t xml:space="preserve"> (décimo) dia útil do mês, após a firmatura do Termo de Fomento. </w:t>
      </w:r>
    </w:p>
    <w:p>
      <w:pPr>
        <w:pStyle w:val="Normal"/>
        <w:ind w:firstLine="850"/>
        <w:jc w:val="both"/>
        <w:rPr/>
      </w:pPr>
      <w:r>
        <w:rPr/>
        <w:tab/>
      </w:r>
    </w:p>
    <w:p>
      <w:pPr>
        <w:pStyle w:val="Normal"/>
        <w:ind w:firstLine="850"/>
        <w:jc w:val="both"/>
        <w:rPr/>
      </w:pPr>
      <w:r>
        <w:rPr/>
        <w:t>Art. 3</w:t>
      </w:r>
      <w:r>
        <w:rPr>
          <w:strike/>
        </w:rPr>
        <w:t>º</w:t>
      </w:r>
      <w:r>
        <w:rPr/>
        <w:t xml:space="preserve"> A prestação de contas deverá ser mensal, conforme convencionado no Termo de Fomento.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4</w:t>
      </w:r>
      <w:r>
        <w:rPr>
          <w:strike/>
        </w:rPr>
        <w:t>º</w:t>
      </w:r>
      <w:r>
        <w:rPr/>
        <w:t xml:space="preserve"> Os valores dos recursos devem ser utilizados conforme Plano de Trabalho que segue anexo a esta lei. 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5</w:t>
      </w:r>
      <w:r>
        <w:rPr>
          <w:strike/>
        </w:rPr>
        <w:t>º</w:t>
      </w:r>
      <w:r>
        <w:rPr/>
        <w:t xml:space="preserve"> O Termo de Fomento atenderá </w:t>
      </w:r>
      <w:r>
        <w:rPr/>
        <w:t>à</w:t>
      </w:r>
      <w:r>
        <w:rPr/>
        <w:t>s exigências da Lei n</w:t>
      </w:r>
      <w:r>
        <w:rPr>
          <w:strike/>
        </w:rPr>
        <w:t>º</w:t>
      </w:r>
      <w:r>
        <w:rPr/>
        <w:t xml:space="preserve"> 13.019, </w:t>
      </w:r>
      <w:r>
        <w:rPr/>
        <w:t xml:space="preserve">de </w:t>
      </w:r>
      <w:r>
        <w:rPr/>
        <w:t xml:space="preserve">2014, podendo ser prorrogado, desde que justificadamente, conforme previsto no Termo de Fomento. 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6</w:t>
      </w:r>
      <w:r>
        <w:rPr>
          <w:strike/>
        </w:rPr>
        <w:t>º</w:t>
      </w:r>
      <w:r>
        <w:rPr/>
        <w:t xml:space="preserve"> Os fiscais do Termo de Fomento poderão realizar visitas </w:t>
      </w:r>
      <w:r>
        <w:rPr/>
        <w:t xml:space="preserve">à </w:t>
      </w:r>
      <w:r>
        <w:rPr/>
        <w:t>entidade para avaliação das atividades e validação do Plano de Trabalho.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7</w:t>
      </w:r>
      <w:r>
        <w:rPr>
          <w:strike/>
        </w:rPr>
        <w:t>º</w:t>
      </w:r>
      <w:r>
        <w:rPr/>
        <w:t xml:space="preserve"> A inobservância das disposições constantes nesta Lei acarretará na suspensão dos repasses e na devolução dos valores aplicados em desacordo com o estabelecido.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8</w:t>
      </w:r>
      <w:r>
        <w:rPr>
          <w:strike/>
        </w:rPr>
        <w:t>º</w:t>
      </w:r>
      <w:r>
        <w:rPr/>
        <w:t xml:space="preserve"> As despesas decorrentes da presente Lei correrão por conta da seguinte dotação orçamentária: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Entidade: 1 - PREFEITURA MUNICIPAL DE TR</w:t>
      </w:r>
      <w:r>
        <w:rPr/>
        <w:t>Ê</w:t>
      </w:r>
      <w:r>
        <w:rPr/>
        <w:t>S PASSOS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Órgão: 08.008 SECRETARIA MUNICIPAL DE EDUCAÇÃO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 xml:space="preserve">Unidade: SETOR DE EDUCAÇÃO ESPECIAL 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Proj./Ativ. 2.055 Atendimento educacional a pessoa portadora de deficiência  e altas habilidades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3.3.50.43.00.00.00.00 0000 Subvenções Sociais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9</w:t>
      </w:r>
      <w:r>
        <w:rPr>
          <w:strike/>
        </w:rPr>
        <w:t>º</w:t>
      </w:r>
      <w:r>
        <w:rPr/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5A363-755B-4E63-A44E-967A211A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LibreOffice/7.0.1.2$Windows_X86_64 LibreOffice_project/7cbcfc562f6eb6708b5ff7d7397325de9e764452</Application>
  <Pages>2</Pages>
  <Words>428</Words>
  <Characters>2198</Characters>
  <CharactersWithSpaces>2611</CharactersWithSpaces>
  <Paragraphs>30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2022-05-17T16:45:00Z</dcterms:created>
  <dc:creator>CAMARA MUNICIPAL DE VEREADORES DE TRES PASSOS</dc:creator>
  <dc:description/>
  <dc:language>pt-BR</dc:language>
  <cp:lastModifiedBy/>
  <cp:lastPrinted>2022-05-11T08:57:00Z</cp:lastPrinted>
  <dcterms:modified xsi:type="dcterms:W3CDTF">2022-05-24T10:56:11Z</dcterms:modified>
  <cp:revision>22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