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5BFF4" w14:textId="77777777" w:rsidR="00534E87" w:rsidRDefault="00BB71CA">
      <w:pPr>
        <w:spacing w:after="0" w:line="276" w:lineRule="auto"/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PROPOSTA DE EMENDA MODIFICATIVA E SUPRESSIVA AO </w:t>
      </w:r>
    </w:p>
    <w:p w14:paraId="0A01E34A" w14:textId="77777777" w:rsidR="00534E87" w:rsidRDefault="00BB71CA">
      <w:pPr>
        <w:spacing w:after="0" w:line="276" w:lineRule="auto"/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PROJETO DE LEI LEGISLATIVA N</w:t>
      </w:r>
      <w:r>
        <w:rPr>
          <w:rFonts w:ascii="Arial" w:hAnsi="Arial" w:cs="Arial"/>
          <w:b/>
          <w:bCs/>
          <w:strike/>
          <w:u w:val="single"/>
        </w:rPr>
        <w:t>º</w:t>
      </w:r>
      <w:r>
        <w:rPr>
          <w:rFonts w:ascii="Arial" w:hAnsi="Arial" w:cs="Arial"/>
          <w:b/>
          <w:bCs/>
          <w:u w:val="single"/>
        </w:rPr>
        <w:t xml:space="preserve"> 01/2022</w:t>
      </w:r>
    </w:p>
    <w:p w14:paraId="057933E0" w14:textId="77777777" w:rsidR="00534E87" w:rsidRDefault="00534E87">
      <w:pPr>
        <w:spacing w:after="0" w:line="276" w:lineRule="auto"/>
        <w:ind w:firstLine="708"/>
        <w:jc w:val="both"/>
        <w:rPr>
          <w:rFonts w:ascii="Arial" w:hAnsi="Arial" w:cs="Arial"/>
          <w:b/>
          <w:iCs/>
        </w:rPr>
      </w:pPr>
    </w:p>
    <w:p w14:paraId="15C7CF60" w14:textId="77777777" w:rsidR="00534E87" w:rsidRDefault="00BB71CA">
      <w:pPr>
        <w:spacing w:after="0" w:line="276" w:lineRule="auto"/>
        <w:ind w:firstLine="708"/>
        <w:jc w:val="both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Senhor Presidente da Comissão de Constituição, Redação e Bem Estar Social:</w:t>
      </w:r>
    </w:p>
    <w:p w14:paraId="2D6B55CA" w14:textId="77777777" w:rsidR="00534E87" w:rsidRDefault="00534E87">
      <w:pPr>
        <w:spacing w:after="0" w:line="276" w:lineRule="auto"/>
        <w:ind w:firstLine="708"/>
        <w:rPr>
          <w:rFonts w:ascii="Arial" w:hAnsi="Arial" w:cs="Arial"/>
          <w:b/>
          <w:iCs/>
        </w:rPr>
      </w:pPr>
    </w:p>
    <w:p w14:paraId="09C6FDE7" w14:textId="29F68CC8" w:rsidR="00534E87" w:rsidRPr="00C62694" w:rsidRDefault="00BB71CA">
      <w:pPr>
        <w:spacing w:after="0" w:line="276" w:lineRule="auto"/>
        <w:ind w:firstLine="708"/>
        <w:jc w:val="both"/>
        <w:rPr>
          <w:rFonts w:ascii="Arial" w:hAnsi="Arial" w:cs="Arial"/>
        </w:rPr>
      </w:pPr>
      <w:r w:rsidRPr="00C62694">
        <w:rPr>
          <w:rFonts w:ascii="Arial" w:hAnsi="Arial" w:cs="Arial"/>
        </w:rPr>
        <w:t xml:space="preserve">O Vereador Flávio </w:t>
      </w:r>
      <w:proofErr w:type="spellStart"/>
      <w:r w:rsidRPr="00C62694">
        <w:rPr>
          <w:rFonts w:ascii="Arial" w:hAnsi="Arial" w:cs="Arial"/>
        </w:rPr>
        <w:t>Habitzreiter</w:t>
      </w:r>
      <w:proofErr w:type="spellEnd"/>
      <w:r w:rsidRPr="00C62694">
        <w:rPr>
          <w:rFonts w:ascii="Arial" w:hAnsi="Arial" w:cs="Arial"/>
        </w:rPr>
        <w:t xml:space="preserve">, usando de suas atribuições legais e regimentais, vem, perante </w:t>
      </w:r>
      <w:proofErr w:type="spellStart"/>
      <w:r w:rsidRPr="00C62694">
        <w:rPr>
          <w:rFonts w:ascii="Arial" w:hAnsi="Arial" w:cs="Arial"/>
        </w:rPr>
        <w:t>V.Ex.a</w:t>
      </w:r>
      <w:proofErr w:type="spellEnd"/>
      <w:r w:rsidRPr="00C62694">
        <w:rPr>
          <w:rFonts w:ascii="Arial" w:hAnsi="Arial" w:cs="Arial"/>
        </w:rPr>
        <w:t>., apresentar EMENDA MODIFICATIVA E SUPRESSIVA ao Projeto de Lei Legislativa n</w:t>
      </w:r>
      <w:r w:rsidRPr="00C62694">
        <w:rPr>
          <w:rFonts w:ascii="Arial" w:hAnsi="Arial" w:cs="Arial"/>
          <w:strike/>
        </w:rPr>
        <w:t>º</w:t>
      </w:r>
      <w:r w:rsidRPr="00C62694">
        <w:rPr>
          <w:rFonts w:ascii="Arial" w:hAnsi="Arial" w:cs="Arial"/>
        </w:rPr>
        <w:t xml:space="preserve"> </w:t>
      </w:r>
      <w:r w:rsidR="00E66489" w:rsidRPr="00C62694">
        <w:rPr>
          <w:rFonts w:ascii="Arial" w:hAnsi="Arial" w:cs="Arial"/>
        </w:rPr>
        <w:t>10</w:t>
      </w:r>
      <w:r w:rsidRPr="00C62694">
        <w:rPr>
          <w:rFonts w:ascii="Arial" w:hAnsi="Arial" w:cs="Arial"/>
        </w:rPr>
        <w:t>/2022, de sua própria autoria, que se encontra na Comissão de Constituição</w:t>
      </w:r>
      <w:r w:rsidRPr="00C62694">
        <w:rPr>
          <w:rFonts w:ascii="Arial" w:hAnsi="Arial" w:cs="Arial"/>
        </w:rPr>
        <w:t>, Redação e Bem Estar Social.</w:t>
      </w:r>
    </w:p>
    <w:p w14:paraId="32074064" w14:textId="7DA5C1B6" w:rsidR="00534E87" w:rsidRPr="00C62694" w:rsidRDefault="00BB71CA">
      <w:pPr>
        <w:spacing w:after="0" w:line="276" w:lineRule="auto"/>
        <w:ind w:firstLine="708"/>
        <w:jc w:val="both"/>
        <w:rPr>
          <w:rFonts w:ascii="Arial" w:hAnsi="Arial" w:cs="Arial"/>
        </w:rPr>
      </w:pPr>
      <w:r w:rsidRPr="00C62694">
        <w:rPr>
          <w:rFonts w:ascii="Arial" w:hAnsi="Arial" w:cs="Arial"/>
        </w:rPr>
        <w:t>A iniciativa busca adequar a redação do art. 1</w:t>
      </w:r>
      <w:r w:rsidRPr="00C62694">
        <w:rPr>
          <w:rFonts w:ascii="Arial" w:hAnsi="Arial" w:cs="Arial"/>
          <w:strike/>
        </w:rPr>
        <w:t>º</w:t>
      </w:r>
      <w:r w:rsidRPr="00C62694">
        <w:rPr>
          <w:rFonts w:ascii="Arial" w:hAnsi="Arial" w:cs="Arial"/>
        </w:rPr>
        <w:t xml:space="preserve"> e suprimir integralmente a redação do</w:t>
      </w:r>
      <w:r w:rsidR="00A8534E" w:rsidRPr="00C62694">
        <w:rPr>
          <w:rFonts w:ascii="Arial" w:hAnsi="Arial" w:cs="Arial"/>
        </w:rPr>
        <w:t xml:space="preserve"> </w:t>
      </w:r>
      <w:r w:rsidR="00C62694" w:rsidRPr="00C62694">
        <w:rPr>
          <w:rFonts w:ascii="Arial" w:hAnsi="Arial" w:cs="Arial"/>
        </w:rPr>
        <w:t>§1</w:t>
      </w:r>
      <w:r w:rsidR="00C62694" w:rsidRPr="00C62694">
        <w:rPr>
          <w:rFonts w:ascii="Arial" w:hAnsi="Arial" w:cs="Arial"/>
        </w:rPr>
        <w:t xml:space="preserve">° </w:t>
      </w:r>
      <w:r w:rsidR="00846882" w:rsidRPr="00C62694">
        <w:rPr>
          <w:rFonts w:ascii="Arial" w:hAnsi="Arial" w:cs="Arial"/>
        </w:rPr>
        <w:t xml:space="preserve">e </w:t>
      </w:r>
      <w:r w:rsidR="000F7454" w:rsidRPr="00C62694">
        <w:rPr>
          <w:rFonts w:ascii="Arial" w:hAnsi="Arial" w:cs="Arial"/>
        </w:rPr>
        <w:t xml:space="preserve">renumeração do </w:t>
      </w:r>
      <w:r w:rsidR="00C62694" w:rsidRPr="00C62694">
        <w:rPr>
          <w:rFonts w:ascii="Arial" w:hAnsi="Arial" w:cs="Arial"/>
        </w:rPr>
        <w:t>§</w:t>
      </w:r>
      <w:r w:rsidR="00C62694" w:rsidRPr="00C62694">
        <w:rPr>
          <w:rFonts w:ascii="Arial" w:hAnsi="Arial" w:cs="Arial"/>
        </w:rPr>
        <w:t xml:space="preserve">2° </w:t>
      </w:r>
      <w:r w:rsidR="000F7454" w:rsidRPr="00C62694">
        <w:rPr>
          <w:rFonts w:ascii="Arial" w:hAnsi="Arial" w:cs="Arial"/>
        </w:rPr>
        <w:t xml:space="preserve">para </w:t>
      </w:r>
      <w:r w:rsidR="00C62694" w:rsidRPr="00C62694">
        <w:rPr>
          <w:rFonts w:ascii="Arial" w:hAnsi="Arial" w:cs="Arial"/>
        </w:rPr>
        <w:t>Parágrafo Único</w:t>
      </w:r>
      <w:r w:rsidRPr="00C62694">
        <w:rPr>
          <w:rFonts w:ascii="Arial" w:hAnsi="Arial" w:cs="Arial"/>
        </w:rPr>
        <w:t>,</w:t>
      </w:r>
      <w:r w:rsidR="00846882" w:rsidRPr="00C62694">
        <w:rPr>
          <w:rFonts w:ascii="Arial" w:hAnsi="Arial" w:cs="Arial"/>
        </w:rPr>
        <w:t xml:space="preserve"> </w:t>
      </w:r>
      <w:r w:rsidRPr="00C62694">
        <w:rPr>
          <w:rFonts w:ascii="Arial" w:hAnsi="Arial" w:cs="Arial"/>
        </w:rPr>
        <w:t xml:space="preserve">corrigindo a numeração </w:t>
      </w:r>
      <w:r w:rsidR="00A8534E" w:rsidRPr="00C62694">
        <w:rPr>
          <w:rFonts w:ascii="Arial" w:hAnsi="Arial" w:cs="Arial"/>
        </w:rPr>
        <w:t xml:space="preserve">do </w:t>
      </w:r>
      <w:proofErr w:type="gramStart"/>
      <w:r w:rsidR="00A8534E" w:rsidRPr="00C62694">
        <w:rPr>
          <w:rFonts w:ascii="Arial" w:hAnsi="Arial" w:cs="Arial"/>
        </w:rPr>
        <w:t>dispositivo ,</w:t>
      </w:r>
      <w:proofErr w:type="gramEnd"/>
      <w:r w:rsidR="00A8534E" w:rsidRPr="00C62694">
        <w:rPr>
          <w:rFonts w:ascii="Arial" w:hAnsi="Arial" w:cs="Arial"/>
        </w:rPr>
        <w:t xml:space="preserve"> nos </w:t>
      </w:r>
      <w:r w:rsidRPr="00C62694">
        <w:rPr>
          <w:rFonts w:ascii="Arial" w:hAnsi="Arial" w:cs="Arial"/>
        </w:rPr>
        <w:t>seguintes termos:</w:t>
      </w:r>
    </w:p>
    <w:p w14:paraId="5B3DFC04" w14:textId="77777777" w:rsidR="00534E87" w:rsidRPr="00C62694" w:rsidRDefault="00534E87">
      <w:pPr>
        <w:spacing w:after="0" w:line="276" w:lineRule="auto"/>
        <w:jc w:val="both"/>
        <w:rPr>
          <w:rFonts w:ascii="Arial" w:hAnsi="Arial" w:cs="Arial"/>
          <w:b/>
        </w:rPr>
      </w:pPr>
    </w:p>
    <w:p w14:paraId="73FA0E6D" w14:textId="2EAEA813" w:rsidR="00534E87" w:rsidRDefault="00BB71CA">
      <w:pPr>
        <w:spacing w:after="0" w:line="276" w:lineRule="auto"/>
        <w:ind w:left="2268"/>
        <w:jc w:val="both"/>
        <w:rPr>
          <w:rFonts w:ascii="Arial" w:hAnsi="Arial" w:cs="Arial"/>
          <w:shd w:val="clear" w:color="auto" w:fill="FFFFFF"/>
        </w:rPr>
      </w:pPr>
      <w:r w:rsidRPr="00C62694">
        <w:rPr>
          <w:rFonts w:ascii="Arial" w:hAnsi="Arial" w:cs="Arial"/>
          <w:shd w:val="clear" w:color="auto" w:fill="FFFFFF"/>
        </w:rPr>
        <w:t>“Art. 1</w:t>
      </w:r>
      <w:r w:rsidRPr="00C62694">
        <w:rPr>
          <w:rFonts w:ascii="Arial" w:hAnsi="Arial" w:cs="Arial"/>
          <w:strike/>
          <w:shd w:val="clear" w:color="auto" w:fill="FFFFFF"/>
        </w:rPr>
        <w:t>º</w:t>
      </w:r>
      <w:r w:rsidRPr="00C62694">
        <w:rPr>
          <w:rFonts w:ascii="Arial" w:hAnsi="Arial" w:cs="Arial"/>
          <w:shd w:val="clear" w:color="auto" w:fill="FFFFFF"/>
        </w:rPr>
        <w:t xml:space="preserve"> </w:t>
      </w:r>
      <w:r w:rsidR="00846882" w:rsidRPr="00C62694">
        <w:rPr>
          <w:rFonts w:ascii="Arial" w:hAnsi="Arial" w:cs="Arial"/>
          <w:shd w:val="clear" w:color="auto" w:fill="FFFFFF"/>
        </w:rPr>
        <w:t>Fica criado o Programa ‘’ Adote uma Praça’’ no qual o Município poderá estabelecer parcerias com empresas privadas, entidades sociais, ou pessoas físicas interessadas em promover urbanização, manutenção e conservação de praças, canteiros centrais, rotatórias, parques infantis, áreas de ginástica e lazer no município de Três Passos/RS procedendo reformas e melhorias necessárias para o melhor uso de seus frequentadores.</w:t>
      </w:r>
    </w:p>
    <w:p w14:paraId="7D72AE26" w14:textId="77777777" w:rsidR="00BB71CA" w:rsidRPr="00C62694" w:rsidRDefault="00BB71CA">
      <w:pPr>
        <w:spacing w:after="0" w:line="276" w:lineRule="auto"/>
        <w:ind w:left="2268"/>
        <w:jc w:val="both"/>
        <w:rPr>
          <w:rFonts w:ascii="Arial" w:hAnsi="Arial" w:cs="Arial"/>
          <w:shd w:val="clear" w:color="auto" w:fill="FFFFFF"/>
        </w:rPr>
      </w:pPr>
    </w:p>
    <w:p w14:paraId="307776F2" w14:textId="338FF26C" w:rsidR="00A8534E" w:rsidRDefault="00C519D1" w:rsidP="00A8534E">
      <w:pPr>
        <w:spacing w:after="0" w:line="276" w:lineRule="auto"/>
        <w:ind w:left="2268"/>
        <w:jc w:val="both"/>
        <w:rPr>
          <w:rFonts w:ascii="Arial" w:hAnsi="Arial" w:cs="Arial"/>
          <w:shd w:val="clear" w:color="auto" w:fill="FFFFFF"/>
        </w:rPr>
      </w:pPr>
      <w:r w:rsidRPr="00C62694">
        <w:rPr>
          <w:rFonts w:ascii="Arial" w:hAnsi="Arial" w:cs="Arial"/>
          <w:shd w:val="clear" w:color="auto" w:fill="FFFFFF"/>
        </w:rPr>
        <w:t xml:space="preserve"> </w:t>
      </w:r>
      <w:r w:rsidR="00B42EAE" w:rsidRPr="00C62694">
        <w:rPr>
          <w:rFonts w:ascii="Arial" w:hAnsi="Arial" w:cs="Arial"/>
          <w:shd w:val="clear" w:color="auto" w:fill="FFFFFF"/>
        </w:rPr>
        <w:t>Parágrafo único: S</w:t>
      </w:r>
      <w:r w:rsidRPr="00C62694">
        <w:rPr>
          <w:rFonts w:ascii="Arial" w:hAnsi="Arial" w:cs="Arial"/>
          <w:shd w:val="clear" w:color="auto" w:fill="FFFFFF"/>
        </w:rPr>
        <w:t>erá permitida a veiculação de publicidade na praça ou espaço público por parte da empresa adotante e a divulgação da parceria na imprensa e em informes publicitários envolvendo a área objeto do ajuste</w:t>
      </w:r>
      <w:r w:rsidR="00A8534E" w:rsidRPr="00C62694">
        <w:rPr>
          <w:rFonts w:ascii="Arial" w:hAnsi="Arial" w:cs="Arial"/>
          <w:shd w:val="clear" w:color="auto" w:fill="FFFFFF"/>
        </w:rPr>
        <w:t>, conforme critérios a serem estabelecidos pelo órgão público competente.’’</w:t>
      </w:r>
    </w:p>
    <w:p w14:paraId="3453F493" w14:textId="77777777" w:rsidR="00BB71CA" w:rsidRPr="00C62694" w:rsidRDefault="00BB71CA" w:rsidP="00A8534E">
      <w:pPr>
        <w:spacing w:after="0" w:line="276" w:lineRule="auto"/>
        <w:ind w:left="2268"/>
        <w:jc w:val="both"/>
        <w:rPr>
          <w:rFonts w:ascii="Arial" w:hAnsi="Arial" w:cs="Arial"/>
          <w:shd w:val="clear" w:color="auto" w:fill="FFFFFF"/>
        </w:rPr>
      </w:pPr>
    </w:p>
    <w:p w14:paraId="03F32C9E" w14:textId="4514225F" w:rsidR="00534E87" w:rsidRPr="00C62694" w:rsidRDefault="00BB71CA" w:rsidP="00A8534E">
      <w:pPr>
        <w:spacing w:after="0" w:line="276" w:lineRule="auto"/>
        <w:jc w:val="both"/>
        <w:rPr>
          <w:rFonts w:ascii="Arial" w:hAnsi="Arial" w:cs="Arial"/>
          <w:shd w:val="clear" w:color="auto" w:fill="FFFFFF"/>
        </w:rPr>
      </w:pPr>
      <w:r w:rsidRPr="00C62694">
        <w:rPr>
          <w:rFonts w:ascii="Arial" w:hAnsi="Arial" w:cs="Arial"/>
        </w:rPr>
        <w:t>O conteúdo dos demais artigos permanece inalterado.</w:t>
      </w:r>
    </w:p>
    <w:p w14:paraId="230365A5" w14:textId="77777777" w:rsidR="00534E87" w:rsidRPr="00C62694" w:rsidRDefault="00534E87">
      <w:pPr>
        <w:spacing w:line="276" w:lineRule="auto"/>
        <w:jc w:val="center"/>
        <w:rPr>
          <w:rFonts w:ascii="Arial" w:hAnsi="Arial" w:cs="Arial"/>
          <w:b/>
        </w:rPr>
      </w:pPr>
    </w:p>
    <w:p w14:paraId="545F1FEA" w14:textId="77777777" w:rsidR="00534E87" w:rsidRPr="00C62694" w:rsidRDefault="00BB71CA">
      <w:pPr>
        <w:spacing w:line="276" w:lineRule="auto"/>
        <w:jc w:val="center"/>
        <w:rPr>
          <w:rFonts w:ascii="Arial" w:hAnsi="Arial" w:cs="Arial"/>
          <w:b/>
        </w:rPr>
      </w:pPr>
      <w:r w:rsidRPr="00C62694">
        <w:rPr>
          <w:rFonts w:ascii="Arial" w:hAnsi="Arial" w:cs="Arial"/>
          <w:b/>
        </w:rPr>
        <w:t>JUSTIFICATIVA</w:t>
      </w:r>
    </w:p>
    <w:p w14:paraId="60583DF4" w14:textId="77777777" w:rsidR="00534E87" w:rsidRPr="00C62694" w:rsidRDefault="00BB71CA">
      <w:pPr>
        <w:spacing w:line="276" w:lineRule="auto"/>
        <w:jc w:val="center"/>
        <w:rPr>
          <w:rFonts w:ascii="Arial" w:hAnsi="Arial" w:cs="Arial"/>
          <w:b/>
        </w:rPr>
      </w:pPr>
      <w:r w:rsidRPr="00C62694">
        <w:rPr>
          <w:rFonts w:ascii="Arial" w:hAnsi="Arial" w:cs="Arial"/>
          <w:b/>
        </w:rPr>
        <w:t>Senhor Presidente e Senhores Vereadores</w:t>
      </w:r>
    </w:p>
    <w:p w14:paraId="4C31A9EB" w14:textId="0DA79CA2" w:rsidR="00932257" w:rsidRPr="00C62694" w:rsidRDefault="00BB71CA" w:rsidP="00932257">
      <w:pPr>
        <w:spacing w:line="276" w:lineRule="auto"/>
        <w:jc w:val="both"/>
        <w:rPr>
          <w:rFonts w:ascii="Arial" w:hAnsi="Arial" w:cs="Arial"/>
        </w:rPr>
      </w:pPr>
      <w:r w:rsidRPr="00C62694">
        <w:rPr>
          <w:rFonts w:ascii="Arial" w:hAnsi="Arial" w:cs="Arial"/>
        </w:rPr>
        <w:tab/>
      </w:r>
      <w:r w:rsidR="00932257" w:rsidRPr="00C62694">
        <w:rPr>
          <w:rFonts w:ascii="Arial" w:hAnsi="Arial" w:cs="Arial"/>
        </w:rPr>
        <w:t xml:space="preserve">A </w:t>
      </w:r>
      <w:r w:rsidR="00090512" w:rsidRPr="00C62694">
        <w:rPr>
          <w:rFonts w:ascii="Arial" w:hAnsi="Arial" w:cs="Arial"/>
        </w:rPr>
        <w:t xml:space="preserve">presente emenda modificativa e supressiva apresentada tem por objetivo atender </w:t>
      </w:r>
      <w:r w:rsidR="00932257" w:rsidRPr="00C62694">
        <w:rPr>
          <w:rFonts w:ascii="Arial" w:hAnsi="Arial" w:cs="Arial"/>
        </w:rPr>
        <w:t>orientação técnica</w:t>
      </w:r>
      <w:r w:rsidR="00090512" w:rsidRPr="00C62694">
        <w:rPr>
          <w:rFonts w:ascii="Arial" w:hAnsi="Arial" w:cs="Arial"/>
        </w:rPr>
        <w:t xml:space="preserve"> </w:t>
      </w:r>
      <w:r w:rsidR="00932257" w:rsidRPr="00C62694">
        <w:rPr>
          <w:rFonts w:ascii="Arial" w:hAnsi="Arial" w:cs="Arial"/>
        </w:rPr>
        <w:t>no sentid</w:t>
      </w:r>
      <w:r w:rsidR="00090512" w:rsidRPr="00C62694">
        <w:rPr>
          <w:rFonts w:ascii="Arial" w:hAnsi="Arial" w:cs="Arial"/>
        </w:rPr>
        <w:t>o</w:t>
      </w:r>
      <w:r w:rsidR="00932257" w:rsidRPr="00C62694">
        <w:rPr>
          <w:rFonts w:ascii="Arial" w:hAnsi="Arial" w:cs="Arial"/>
        </w:rPr>
        <w:t xml:space="preserve"> de adequar o projeto ao determinado pela CF e Estadual, e não interferir nas competências exclusivas do Executivo municipal, necessário que o </w:t>
      </w:r>
      <w:r w:rsidR="00090512" w:rsidRPr="00C62694">
        <w:rPr>
          <w:rFonts w:ascii="Arial" w:hAnsi="Arial" w:cs="Arial"/>
        </w:rPr>
        <w:t>projeto sofra alterações, no</w:t>
      </w:r>
      <w:r w:rsidR="00932257" w:rsidRPr="00C62694">
        <w:rPr>
          <w:rFonts w:ascii="Arial" w:hAnsi="Arial" w:cs="Arial"/>
        </w:rPr>
        <w:t xml:space="preserve"> artigo 1º do PL, sugere-se a supressão do §1º, renumeração do §2º para </w:t>
      </w:r>
      <w:r w:rsidR="00C62694" w:rsidRPr="00C62694">
        <w:rPr>
          <w:rFonts w:ascii="Arial" w:hAnsi="Arial" w:cs="Arial"/>
        </w:rPr>
        <w:t>parágrafo único</w:t>
      </w:r>
      <w:r w:rsidR="00932257" w:rsidRPr="00C62694">
        <w:rPr>
          <w:rFonts w:ascii="Arial" w:hAnsi="Arial" w:cs="Arial"/>
        </w:rPr>
        <w:t xml:space="preserve">, e que seja incluído a </w:t>
      </w:r>
      <w:r w:rsidR="00932257" w:rsidRPr="00C62694">
        <w:rPr>
          <w:rFonts w:ascii="Arial" w:hAnsi="Arial" w:cs="Arial"/>
          <w:bCs/>
        </w:rPr>
        <w:t xml:space="preserve">possiblidade </w:t>
      </w:r>
      <w:r w:rsidR="00932257" w:rsidRPr="00C62694">
        <w:rPr>
          <w:rFonts w:ascii="Arial" w:hAnsi="Arial" w:cs="Arial"/>
        </w:rPr>
        <w:t>do Executivo Municipal estabelecer parcerias público-privadas</w:t>
      </w:r>
      <w:r w:rsidR="00090512" w:rsidRPr="00C62694">
        <w:rPr>
          <w:rFonts w:ascii="Arial" w:hAnsi="Arial" w:cs="Arial"/>
        </w:rPr>
        <w:t>.</w:t>
      </w:r>
    </w:p>
    <w:p w14:paraId="23F3AFBF" w14:textId="77777777" w:rsidR="00534E87" w:rsidRPr="00C62694" w:rsidRDefault="00BB71CA">
      <w:pPr>
        <w:spacing w:line="276" w:lineRule="auto"/>
        <w:jc w:val="both"/>
        <w:rPr>
          <w:rFonts w:ascii="Arial" w:hAnsi="Arial" w:cs="Arial"/>
        </w:rPr>
      </w:pPr>
      <w:r w:rsidRPr="00C62694">
        <w:rPr>
          <w:rFonts w:ascii="Arial" w:hAnsi="Arial" w:cs="Arial"/>
        </w:rPr>
        <w:tab/>
        <w:t>Pelo exposto e, sobretudo, em face da importância da matéria, o vereador que esta subscreve solicita a costumeira atenção de seus nobres Pares, no sentido da aprovação</w:t>
      </w:r>
      <w:r w:rsidRPr="00C62694">
        <w:rPr>
          <w:rFonts w:ascii="Arial" w:hAnsi="Arial" w:cs="Arial"/>
        </w:rPr>
        <w:t>, nesta Comissão e, posteriormente, no Plenário, da presente emenda.</w:t>
      </w:r>
    </w:p>
    <w:p w14:paraId="56AA046F" w14:textId="77777777" w:rsidR="00534E87" w:rsidRPr="00C62694" w:rsidRDefault="00534E87">
      <w:pPr>
        <w:spacing w:line="276" w:lineRule="auto"/>
        <w:ind w:firstLine="708"/>
        <w:rPr>
          <w:rFonts w:ascii="Arial" w:hAnsi="Arial" w:cs="Arial"/>
        </w:rPr>
      </w:pPr>
    </w:p>
    <w:p w14:paraId="5378EC31" w14:textId="699C5B94" w:rsidR="00534E87" w:rsidRPr="00C62694" w:rsidRDefault="00BB71CA">
      <w:pPr>
        <w:spacing w:line="276" w:lineRule="auto"/>
        <w:ind w:firstLine="708"/>
        <w:rPr>
          <w:rFonts w:ascii="Arial" w:hAnsi="Arial" w:cs="Arial"/>
        </w:rPr>
      </w:pPr>
      <w:r w:rsidRPr="00C62694">
        <w:rPr>
          <w:rFonts w:ascii="Arial" w:hAnsi="Arial" w:cs="Arial"/>
        </w:rPr>
        <w:t xml:space="preserve">Três Passos, </w:t>
      </w:r>
      <w:r w:rsidR="00BF2FC7" w:rsidRPr="00C62694">
        <w:rPr>
          <w:rFonts w:ascii="Arial" w:hAnsi="Arial" w:cs="Arial"/>
        </w:rPr>
        <w:t xml:space="preserve">18 de </w:t>
      </w:r>
      <w:proofErr w:type="gramStart"/>
      <w:r w:rsidR="00BF2FC7" w:rsidRPr="00C62694">
        <w:rPr>
          <w:rFonts w:ascii="Arial" w:hAnsi="Arial" w:cs="Arial"/>
        </w:rPr>
        <w:t>Agosto</w:t>
      </w:r>
      <w:proofErr w:type="gramEnd"/>
      <w:r w:rsidR="00BF2FC7" w:rsidRPr="00C62694">
        <w:rPr>
          <w:rFonts w:ascii="Arial" w:hAnsi="Arial" w:cs="Arial"/>
        </w:rPr>
        <w:t xml:space="preserve"> de 2022</w:t>
      </w:r>
    </w:p>
    <w:p w14:paraId="6109F3C8" w14:textId="77777777" w:rsidR="00534E87" w:rsidRDefault="00534E87">
      <w:pPr>
        <w:spacing w:line="276" w:lineRule="auto"/>
        <w:ind w:firstLine="708"/>
        <w:rPr>
          <w:rFonts w:ascii="Arial" w:hAnsi="Arial" w:cs="Arial"/>
        </w:rPr>
      </w:pPr>
    </w:p>
    <w:p w14:paraId="55DA33A5" w14:textId="77777777" w:rsidR="00534E87" w:rsidRDefault="00BB71CA">
      <w:pPr>
        <w:pStyle w:val="Corpodetex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w w:val="105"/>
        </w:rPr>
        <w:t xml:space="preserve">Flavio </w:t>
      </w:r>
      <w:proofErr w:type="spellStart"/>
      <w:r>
        <w:rPr>
          <w:rFonts w:ascii="Arial" w:hAnsi="Arial" w:cs="Arial"/>
          <w:b/>
          <w:bCs/>
          <w:w w:val="105"/>
        </w:rPr>
        <w:t>Habitzreiter</w:t>
      </w:r>
      <w:proofErr w:type="spellEnd"/>
    </w:p>
    <w:p w14:paraId="2EFC21AD" w14:textId="77777777" w:rsidR="00534E87" w:rsidRDefault="00BB71CA">
      <w:pPr>
        <w:pStyle w:val="Corpodetexto"/>
        <w:jc w:val="center"/>
        <w:rPr>
          <w:rFonts w:ascii="Arial" w:hAnsi="Arial" w:cs="Arial"/>
        </w:rPr>
      </w:pPr>
      <w:r>
        <w:rPr>
          <w:rFonts w:ascii="Arial" w:hAnsi="Arial" w:cs="Arial"/>
          <w:w w:val="105"/>
        </w:rPr>
        <w:t>Vereador da Bancada do PTB</w:t>
      </w:r>
    </w:p>
    <w:sectPr w:rsidR="00534E87">
      <w:headerReference w:type="default" r:id="rId6"/>
      <w:footerReference w:type="default" r:id="rId7"/>
      <w:pgSz w:w="11906" w:h="16838"/>
      <w:pgMar w:top="851" w:right="1274" w:bottom="1417" w:left="1276" w:header="708" w:footer="708" w:gutter="0"/>
      <w:cols w:space="720"/>
      <w:formProt w:val="0"/>
      <w:docGrid w:linePitch="360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1BAB8F" w14:textId="77777777" w:rsidR="00000000" w:rsidRDefault="00BB71CA">
      <w:pPr>
        <w:spacing w:after="0" w:line="240" w:lineRule="auto"/>
      </w:pPr>
      <w:r>
        <w:separator/>
      </w:r>
    </w:p>
  </w:endnote>
  <w:endnote w:type="continuationSeparator" w:id="0">
    <w:p w14:paraId="66843CBD" w14:textId="77777777" w:rsidR="00000000" w:rsidRDefault="00BB71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;comic">
    <w:altName w:val="Cambria"/>
    <w:panose1 w:val="00000000000000000000"/>
    <w:charset w:val="00"/>
    <w:family w:val="roman"/>
    <w:notTrueType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2D21D" w14:textId="77777777" w:rsidR="00534E87" w:rsidRDefault="00BB71CA">
    <w:pPr>
      <w:pStyle w:val="Rodap"/>
      <w:rPr>
        <w:rFonts w:ascii="Arial Black" w:hAnsi="Arial Black" w:cs="Arial Black"/>
        <w:sz w:val="16"/>
      </w:rPr>
    </w:pPr>
    <w:r>
      <w:rPr>
        <w:rFonts w:ascii="Arial Black" w:hAnsi="Arial Black" w:cs="Arial Black"/>
        <w:sz w:val="16"/>
      </w:rPr>
      <w:tab/>
    </w:r>
  </w:p>
  <w:p w14:paraId="32B38764" w14:textId="77777777" w:rsidR="00534E87" w:rsidRDefault="00BB71CA">
    <w:pPr>
      <w:pStyle w:val="Rodap"/>
      <w:rPr>
        <w:rFonts w:ascii="Arial Black" w:hAnsi="Arial Black" w:cs="Arial Black"/>
        <w:sz w:val="16"/>
      </w:rPr>
    </w:pPr>
    <w:r>
      <w:rPr>
        <w:rFonts w:ascii="Arial Black" w:hAnsi="Arial Black" w:cs="Arial Black"/>
        <w:sz w:val="16"/>
      </w:rPr>
      <w:tab/>
      <w:t xml:space="preserve">Rua </w:t>
    </w:r>
    <w:r>
      <w:rPr>
        <w:rFonts w:ascii="Arial Black" w:hAnsi="Arial Black" w:cs="Arial Black"/>
        <w:sz w:val="16"/>
      </w:rPr>
      <w:t xml:space="preserve">Salgado Filho, </w:t>
    </w:r>
    <w:proofErr w:type="gramStart"/>
    <w:r>
      <w:rPr>
        <w:rFonts w:ascii="Arial Black" w:hAnsi="Arial Black" w:cs="Arial Black"/>
        <w:sz w:val="16"/>
      </w:rPr>
      <w:t>79  -</w:t>
    </w:r>
    <w:proofErr w:type="gramEnd"/>
    <w:r>
      <w:rPr>
        <w:rFonts w:ascii="Arial Black" w:hAnsi="Arial Black" w:cs="Arial Black"/>
        <w:sz w:val="16"/>
      </w:rPr>
      <w:t xml:space="preserve"> Três Passos-RS.-  CEP: 98600-000  Fone: (55) 3522 1210</w:t>
    </w:r>
  </w:p>
  <w:p w14:paraId="2C5DCD8A" w14:textId="77777777" w:rsidR="00534E87" w:rsidRDefault="00BB71CA">
    <w:pPr>
      <w:pStyle w:val="Rodap"/>
      <w:jc w:val="center"/>
    </w:pPr>
    <w:r>
      <w:rPr>
        <w:rFonts w:ascii="Arial Black" w:hAnsi="Arial Black" w:cs="Arial Black"/>
        <w:sz w:val="16"/>
      </w:rPr>
      <w:t>E-mail: camara@trespassos.rs.leg.br   Site: www.trespassos.rs.leg.br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A4B06F" w14:textId="77777777" w:rsidR="00000000" w:rsidRDefault="00BB71CA">
      <w:pPr>
        <w:spacing w:after="0" w:line="240" w:lineRule="auto"/>
      </w:pPr>
      <w:r>
        <w:separator/>
      </w:r>
    </w:p>
  </w:footnote>
  <w:footnote w:type="continuationSeparator" w:id="0">
    <w:p w14:paraId="584AD429" w14:textId="77777777" w:rsidR="00000000" w:rsidRDefault="00BB71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CE041" w14:textId="77777777" w:rsidR="00534E87" w:rsidRDefault="00BB71CA">
    <w:pPr>
      <w:pStyle w:val="Cabealho"/>
      <w:rPr>
        <w:sz w:val="20"/>
        <w:lang w:eastAsia="pt-BR"/>
      </w:rPr>
    </w:pPr>
    <w:r>
      <w:rPr>
        <w:noProof/>
      </w:rPr>
      <w:drawing>
        <wp:anchor distT="0" distB="0" distL="114935" distR="114935" simplePos="0" relativeHeight="2" behindDoc="1" locked="0" layoutInCell="0" allowOverlap="1" wp14:anchorId="46432451" wp14:editId="18D50547">
          <wp:simplePos x="0" y="0"/>
          <wp:positionH relativeFrom="column">
            <wp:posOffset>2484755</wp:posOffset>
          </wp:positionH>
          <wp:positionV relativeFrom="paragraph">
            <wp:posOffset>-406400</wp:posOffset>
          </wp:positionV>
          <wp:extent cx="791210" cy="1061085"/>
          <wp:effectExtent l="0" t="0" r="0" b="0"/>
          <wp:wrapSquare wrapText="largest"/>
          <wp:docPr id="1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65" t="-721" r="-865" b="-721"/>
                  <a:stretch>
                    <a:fillRect/>
                  </a:stretch>
                </pic:blipFill>
                <pic:spPr bwMode="auto">
                  <a:xfrm>
                    <a:off x="0" y="0"/>
                    <a:ext cx="791210" cy="1061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  <w:lang w:eastAsia="pt-BR"/>
      </w:rPr>
      <w:tab/>
    </w:r>
  </w:p>
  <w:p w14:paraId="03E409BD" w14:textId="77777777" w:rsidR="00534E87" w:rsidRDefault="00534E87">
    <w:pPr>
      <w:pStyle w:val="Cabealho"/>
      <w:rPr>
        <w:sz w:val="20"/>
        <w:lang w:eastAsia="pt-BR"/>
      </w:rPr>
    </w:pPr>
  </w:p>
  <w:p w14:paraId="5E564F55" w14:textId="77777777" w:rsidR="00534E87" w:rsidRDefault="00534E87">
    <w:pPr>
      <w:pStyle w:val="Cabealho"/>
      <w:jc w:val="center"/>
      <w:rPr>
        <w:sz w:val="20"/>
        <w:lang w:eastAsia="pt-BR"/>
      </w:rPr>
    </w:pPr>
  </w:p>
  <w:p w14:paraId="302E4825" w14:textId="77777777" w:rsidR="00534E87" w:rsidRDefault="00534E87">
    <w:pPr>
      <w:pStyle w:val="Cabealho"/>
      <w:jc w:val="center"/>
      <w:rPr>
        <w:rFonts w:ascii="Arial Narrow" w:hAnsi="Arial Narrow" w:cs="Arial Narrow"/>
        <w:sz w:val="18"/>
        <w:szCs w:val="18"/>
        <w:lang w:eastAsia="pt-BR"/>
      </w:rPr>
    </w:pPr>
  </w:p>
  <w:p w14:paraId="7A928C3A" w14:textId="77777777" w:rsidR="00534E87" w:rsidRDefault="00534E87">
    <w:pPr>
      <w:pStyle w:val="Cabealho"/>
      <w:tabs>
        <w:tab w:val="center" w:pos="0"/>
      </w:tabs>
      <w:rPr>
        <w:rFonts w:ascii="Arial Narrow" w:hAnsi="Arial Narrow" w:cs="Arial Narrow"/>
        <w:sz w:val="18"/>
        <w:szCs w:val="18"/>
      </w:rPr>
    </w:pPr>
  </w:p>
  <w:p w14:paraId="631A96A3" w14:textId="77777777" w:rsidR="00534E87" w:rsidRDefault="00BB71CA">
    <w:pPr>
      <w:pStyle w:val="Cabealho"/>
      <w:tabs>
        <w:tab w:val="center" w:pos="0"/>
      </w:tabs>
      <w:jc w:val="center"/>
      <w:rPr>
        <w:rFonts w:ascii="Arial Narrow" w:hAnsi="Arial Narrow" w:cs="Arial Narrow"/>
        <w:sz w:val="18"/>
        <w:szCs w:val="18"/>
      </w:rPr>
    </w:pPr>
    <w:r>
      <w:rPr>
        <w:rFonts w:ascii="Arial Narrow" w:hAnsi="Arial Narrow" w:cs="Arial Narrow"/>
        <w:sz w:val="18"/>
        <w:szCs w:val="18"/>
      </w:rPr>
      <w:t>Estado do Rio Grande do Sul</w:t>
    </w:r>
  </w:p>
  <w:p w14:paraId="0E11D7F0" w14:textId="77777777" w:rsidR="00534E87" w:rsidRDefault="00BB71CA">
    <w:pPr>
      <w:pStyle w:val="Cabealho"/>
      <w:tabs>
        <w:tab w:val="center" w:pos="3544"/>
      </w:tabs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ascii="Algerian;comic" w:hAnsi="Algerian;comic" w:cs="Algerian;comic"/>
        <w:b/>
        <w:bCs/>
        <w:sz w:val="21"/>
        <w:szCs w:val="21"/>
      </w:rPr>
      <w:t>CÂMARA MUNICIPAL DE TRÊS PASSOS</w:t>
    </w:r>
  </w:p>
  <w:p w14:paraId="5D95DB2B" w14:textId="77777777" w:rsidR="00534E87" w:rsidRDefault="00534E87">
    <w:pPr>
      <w:pStyle w:val="Cabealho"/>
      <w:tabs>
        <w:tab w:val="center" w:pos="3544"/>
      </w:tabs>
      <w:jc w:val="center"/>
      <w:rPr>
        <w:rFonts w:ascii="Algerian;comic" w:hAnsi="Algerian;comic" w:cs="Algerian;comic"/>
        <w:b/>
        <w:bCs/>
        <w:sz w:val="21"/>
        <w:szCs w:val="21"/>
      </w:rPr>
    </w:pPr>
  </w:p>
  <w:p w14:paraId="5905D750" w14:textId="77777777" w:rsidR="00534E87" w:rsidRDefault="00534E87">
    <w:pPr>
      <w:pStyle w:val="Cabealho"/>
      <w:tabs>
        <w:tab w:val="center" w:pos="3544"/>
      </w:tabs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E87"/>
    <w:rsid w:val="00090512"/>
    <w:rsid w:val="000F7454"/>
    <w:rsid w:val="00534E87"/>
    <w:rsid w:val="007E45AC"/>
    <w:rsid w:val="00846882"/>
    <w:rsid w:val="00932257"/>
    <w:rsid w:val="00A8534E"/>
    <w:rsid w:val="00B42EAE"/>
    <w:rsid w:val="00BB71CA"/>
    <w:rsid w:val="00BF2FC7"/>
    <w:rsid w:val="00C519D1"/>
    <w:rsid w:val="00C62694"/>
    <w:rsid w:val="00E66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820C2"/>
  <w15:docId w15:val="{20DE5D51-1D73-4948-970A-871A15B4D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E67FC2"/>
  </w:style>
  <w:style w:type="character" w:customStyle="1" w:styleId="RodapChar">
    <w:name w:val="Rodapé Char"/>
    <w:basedOn w:val="Fontepargpadro"/>
    <w:link w:val="Rodap"/>
    <w:uiPriority w:val="99"/>
    <w:qFormat/>
    <w:rsid w:val="00E67FC2"/>
  </w:style>
  <w:style w:type="character" w:customStyle="1" w:styleId="Corpodetexto2Char">
    <w:name w:val="Corpo de texto 2 Char"/>
    <w:basedOn w:val="Fontepargpadro"/>
    <w:link w:val="Corpodetexto2"/>
    <w:uiPriority w:val="99"/>
    <w:semiHidden/>
    <w:qFormat/>
    <w:rsid w:val="00B166B3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nhideWhenUsed/>
    <w:rsid w:val="00E67FC2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nhideWhenUsed/>
    <w:rsid w:val="00E67FC2"/>
    <w:pPr>
      <w:tabs>
        <w:tab w:val="center" w:pos="4252"/>
        <w:tab w:val="right" w:pos="8504"/>
      </w:tabs>
      <w:spacing w:after="0" w:line="240" w:lineRule="auto"/>
    </w:pPr>
  </w:style>
  <w:style w:type="paragraph" w:styleId="Corpodetexto2">
    <w:name w:val="Body Text 2"/>
    <w:basedOn w:val="Normal"/>
    <w:link w:val="Corpodetexto2Char"/>
    <w:uiPriority w:val="99"/>
    <w:semiHidden/>
    <w:unhideWhenUsed/>
    <w:qFormat/>
    <w:rsid w:val="00B166B3"/>
    <w:pPr>
      <w:spacing w:after="120" w:line="48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7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354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Oliveira</dc:creator>
  <dc:description/>
  <cp:lastModifiedBy>Jaiana Novais</cp:lastModifiedBy>
  <cp:revision>10</cp:revision>
  <cp:lastPrinted>2021-09-27T14:13:00Z</cp:lastPrinted>
  <dcterms:created xsi:type="dcterms:W3CDTF">2022-02-14T19:22:00Z</dcterms:created>
  <dcterms:modified xsi:type="dcterms:W3CDTF">2022-08-18T18:34:00Z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