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14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26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agosto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10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8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utoriza o Poder Executivo proceder na doação de áreas de terra aos municípios de Bom Progresso, Esperança do Sul e Tiradentes do Sul,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 encaminhamento a esta Casa Legislativa da avaliação prévia dos imóveis, com base na orientação técnica (cópia anexa).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LibreOffice/7.0.1.2$Windows_X86_64 LibreOffice_project/7cbcfc562f6eb6708b5ff7d7397325de9e764452</Application>
  <Pages>1</Pages>
  <Words>130</Words>
  <Characters>709</Characters>
  <CharactersWithSpaces>853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2022-08-26T11:06:51Z</cp:lastPrinted>
  <dcterms:modified xsi:type="dcterms:W3CDTF">2022-08-26T11:07:49Z</dcterms:modified>
  <cp:revision>138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