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</w:t>
      </w:r>
      <w:r>
        <w:rPr/>
        <w:t>6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</w:t>
      </w:r>
      <w:r>
        <w:rPr>
          <w:strike w:val="false"/>
          <w:dstrike w:val="false"/>
        </w:rPr>
        <w:t xml:space="preserve"> </w:t>
      </w:r>
      <w:r>
        <w:rPr>
          <w:strike w:val="false"/>
          <w:dstrike w:val="false"/>
        </w:rPr>
        <w:t>6</w:t>
      </w:r>
      <w:r>
        <w:rPr>
          <w:rFonts w:eastAsia="Times New Roman" w:cs="Times New Roman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de setembro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5 de setembro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</w:t>
      </w:r>
      <w:r>
        <w:rPr/>
        <w:t xml:space="preserve"> 2022,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10</w:t>
      </w:r>
      <w:r>
        <w:rPr/>
        <w:t xml:space="preserve">, de 2022, de </w:t>
      </w:r>
      <w:r>
        <w:rPr/>
        <w:t xml:space="preserve">autoria do vereador Flavio Habitzreiter, </w:t>
      </w:r>
      <w:r>
        <w:rPr/>
        <w:t>que “</w:t>
      </w:r>
      <w:r>
        <w:rPr/>
        <w:t>d</w:t>
      </w:r>
      <w:r>
        <w:rPr/>
        <w:t>ispõe sobre a implantação do projeto ‘</w:t>
      </w:r>
      <w:r>
        <w:rPr/>
        <w:t>A</w:t>
      </w:r>
      <w:r>
        <w:rPr/>
        <w:t xml:space="preserve">dote uma </w:t>
      </w:r>
      <w:r>
        <w:rPr/>
        <w:t>P</w:t>
      </w:r>
      <w:r>
        <w:rPr/>
        <w:t xml:space="preserve">raça’ no </w:t>
      </w:r>
      <w:r>
        <w:rPr/>
        <w:t>M</w:t>
      </w:r>
      <w:r>
        <w:rPr/>
        <w:t xml:space="preserve">unicípio de </w:t>
      </w:r>
      <w:r>
        <w:rPr/>
        <w:t>T</w:t>
      </w:r>
      <w:r>
        <w:rPr/>
        <w:t xml:space="preserve">rês </w:t>
      </w:r>
      <w:r>
        <w:rPr/>
        <w:t>P</w:t>
      </w:r>
      <w:r>
        <w:rPr/>
        <w:t>assos e dá outras provid</w:t>
      </w:r>
      <w:r>
        <w:rPr/>
        <w:t>ê</w:t>
      </w:r>
      <w:r>
        <w:rPr/>
        <w:t>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 xml:space="preserve">LEGISLATIVA </w:t>
      </w:r>
      <w:r>
        <w:rPr>
          <w:b/>
          <w:bCs/>
        </w:rPr>
        <w:t>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</w:t>
      </w:r>
      <w:r>
        <w:rPr>
          <w:b/>
          <w:bCs/>
        </w:rPr>
        <w:t xml:space="preserve">, DE </w:t>
      </w:r>
      <w:r>
        <w:rPr>
          <w:b/>
          <w:bCs/>
        </w:rPr>
        <w:t>4</w:t>
      </w:r>
      <w:r>
        <w:rPr>
          <w:b/>
          <w:bCs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AGOSTO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</w:t>
      </w:r>
      <w:r>
        <w:rPr/>
        <w:t>ispõe sobre a implantação do projeto “</w:t>
      </w:r>
      <w:r>
        <w:rPr/>
        <w:t>A</w:t>
      </w:r>
      <w:r>
        <w:rPr/>
        <w:t xml:space="preserve">dote uma </w:t>
      </w:r>
      <w:r>
        <w:rPr/>
        <w:t>P</w:t>
      </w:r>
      <w:r>
        <w:rPr/>
        <w:t xml:space="preserve">raça” no </w:t>
      </w:r>
      <w:r>
        <w:rPr/>
        <w:t>M</w:t>
      </w:r>
      <w:r>
        <w:rPr/>
        <w:t xml:space="preserve">unicípio de </w:t>
      </w:r>
      <w:r>
        <w:rPr/>
        <w:t>T</w:t>
      </w:r>
      <w:r>
        <w:rPr/>
        <w:t xml:space="preserve">rês </w:t>
      </w:r>
      <w:r>
        <w:rPr/>
        <w:t>P</w:t>
      </w:r>
      <w:r>
        <w:rPr/>
        <w:t>assos e dá outras provid</w:t>
      </w:r>
      <w:r>
        <w:rPr/>
        <w:t>ê</w:t>
      </w:r>
      <w:r>
        <w:rPr/>
        <w:t>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Art. 1º Fica criado o Programa “Adote uma Praça’’ no qual o Município poderá estabelecer parcerias com empresas privadas, entidades sociais, ou pessoas físicas interessadas em promover urbanização, manutenção e conservação de praças, canteiros centrais, rotatórias, parques infantis, áreas de ginástica e lazer no município de Três Passos/RS, procedendo reformas e melhorias necessárias para o melhor uso de seus frequentadores.</w:t>
      </w:r>
    </w:p>
    <w:p>
      <w:pPr>
        <w:pStyle w:val="Normal"/>
        <w:ind w:firstLine="850"/>
        <w:jc w:val="both"/>
        <w:rPr/>
      </w:pPr>
      <w:r>
        <w:rPr/>
        <w:t xml:space="preserve"> </w:t>
      </w:r>
      <w:r>
        <w:rPr/>
        <w:t>Parágrafo único. Será permitida a veiculação de publicidade na praça ou espaço público por parte da empresa adotante, e a divulgação da parceria na imprensa e em informes publicitários, envolvendo a área objeto do ajuste, conforme critérios a serem estabelecidos pelo órgão público competente.’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 adoção de uma praça ou espaço público pode se destinar a:</w:t>
      </w:r>
    </w:p>
    <w:p>
      <w:pPr>
        <w:pStyle w:val="Normal"/>
        <w:ind w:firstLine="850"/>
        <w:jc w:val="both"/>
        <w:rPr/>
      </w:pPr>
      <w:r>
        <w:rPr/>
        <w:t>I – urbanização da praça pública;</w:t>
      </w:r>
    </w:p>
    <w:p>
      <w:pPr>
        <w:pStyle w:val="Normal"/>
        <w:ind w:firstLine="850"/>
        <w:jc w:val="both"/>
        <w:rPr/>
      </w:pPr>
      <w:r>
        <w:rPr/>
        <w:t>II – implantação de áreas de esporte e lazer;</w:t>
      </w:r>
    </w:p>
    <w:p>
      <w:pPr>
        <w:pStyle w:val="Normal"/>
        <w:ind w:firstLine="850"/>
        <w:jc w:val="both"/>
        <w:rPr/>
      </w:pPr>
      <w:r>
        <w:rPr/>
        <w:t>III – conservação e manutenção da área adotada;</w:t>
      </w:r>
    </w:p>
    <w:p>
      <w:pPr>
        <w:pStyle w:val="Normal"/>
        <w:ind w:firstLine="850"/>
        <w:jc w:val="both"/>
        <w:rPr/>
      </w:pPr>
      <w:r>
        <w:rPr/>
        <w:t>IV – realização de atividades culturais, esportivas ou de lazer, desde que obtenha prévia autorização do órgão competente.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As benfeitorias realizadas pelo participante, em qualquer tempo, sejam elas quais forem, não serão indenizadas pelo Município e passarão a integrar, desde logo, o Patrimônio Público Municipal.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Application>LibreOffice/7.0.1.2$Windows_X86_64 LibreOffice_project/7cbcfc562f6eb6708b5ff7d7397325de9e764452</Application>
  <Pages>2</Pages>
  <Words>365</Words>
  <Characters>1976</Characters>
  <CharactersWithSpaces>2329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2022-09-06T10:26:09Z</cp:lastPrinted>
  <dcterms:modified xsi:type="dcterms:W3CDTF">2022-09-06T10:33:38Z</dcterms:modified>
  <cp:revision>209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