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u w:val="single"/>
        </w:rPr>
        <w:t>EMENDA MODIFICATIVA AO  PROJETO DE LEI N</w:t>
      </w:r>
      <w:r>
        <w:rPr>
          <w:rFonts w:cs="Arial" w:ascii="Arial" w:hAnsi="Arial"/>
          <w:b/>
          <w:bCs/>
          <w:strike/>
          <w:sz w:val="24"/>
          <w:szCs w:val="24"/>
          <w:u w:val="single"/>
        </w:rPr>
        <w:t>º</w:t>
      </w:r>
      <w:r>
        <w:rPr>
          <w:rFonts w:cs="Arial" w:ascii="Arial" w:hAnsi="Arial"/>
          <w:b/>
          <w:bCs/>
          <w:sz w:val="24"/>
          <w:szCs w:val="24"/>
          <w:u w:val="single"/>
        </w:rPr>
        <w:t xml:space="preserve"> 12/2023</w:t>
      </w:r>
    </w:p>
    <w:p>
      <w:pPr>
        <w:pStyle w:val="Normal"/>
        <w:spacing w:lineRule="auto" w:line="276" w:before="0" w:after="0"/>
        <w:ind w:firstLine="708"/>
        <w:jc w:val="both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  <w:t>Senhor Presidente da Câmara Municipal:</w:t>
      </w:r>
    </w:p>
    <w:p>
      <w:pPr>
        <w:pStyle w:val="Normal"/>
        <w:spacing w:lineRule="auto" w:line="276" w:before="0" w:after="0"/>
        <w:ind w:firstLine="708"/>
        <w:rPr>
          <w:rFonts w:ascii="Arial" w:hAnsi="Arial" w:cs="Arial"/>
          <w:b/>
          <w:b/>
          <w:iCs/>
          <w:sz w:val="24"/>
          <w:szCs w:val="24"/>
        </w:rPr>
      </w:pPr>
      <w:r>
        <w:rPr>
          <w:rFonts w:cs="Arial" w:ascii="Arial" w:hAnsi="Arial"/>
          <w:b/>
          <w:iCs/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Comissão de Orçamento, Finanças e Infraestrutura Urbana e Rural, usando de suas atribuições legais e regimentais, vem, perante V.Exa., apresentar EMENDA MODIFICATIVA ao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12/2023, de autoria do Prefeito Municipal, que se encontra sob sua análise.</w:t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76" w:before="0" w:after="0"/>
        <w:ind w:firstLine="708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iniciativa busca alterar</w:t>
      </w:r>
      <w:r>
        <w:rPr>
          <w:rFonts w:eastAsia="Calibri" w:cs="Arial" w:ascii="Arial" w:hAnsi="Arial" w:eastAsiaTheme="minorHAnsi"/>
          <w:color w:val="auto"/>
          <w:kern w:val="0"/>
          <w:sz w:val="24"/>
          <w:szCs w:val="24"/>
          <w:lang w:val="pt-BR" w:eastAsia="en-US" w:bidi="ar-SA"/>
        </w:rPr>
        <w:t xml:space="preserve"> a ementa, o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 “caput” do art. 1</w:t>
      </w:r>
      <w:r>
        <w:rPr>
          <w:rFonts w:eastAsia="Calibri" w:cs="Arial" w:ascii="Arial" w:hAnsi="Arial"/>
          <w:strike/>
          <w:color w:val="000000"/>
          <w:kern w:val="0"/>
          <w:sz w:val="24"/>
          <w:szCs w:val="24"/>
          <w:shd w:fill="FFFFFF" w:val="clear"/>
          <w:lang w:val="pt-BR" w:eastAsia="en-US" w:bidi="ar-SA"/>
        </w:rPr>
        <w:t>º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 xml:space="preserve"> e o art. 2</w:t>
      </w:r>
      <w:r>
        <w:rPr>
          <w:rFonts w:eastAsia="Calibri" w:cs="Arial" w:ascii="Arial" w:hAnsi="Arial"/>
          <w:strike/>
          <w:color w:val="000000"/>
          <w:kern w:val="0"/>
          <w:sz w:val="24"/>
          <w:szCs w:val="24"/>
          <w:shd w:fill="FFFFFF" w:val="clear"/>
          <w:lang w:val="pt-BR" w:eastAsia="en-US" w:bidi="ar-SA"/>
        </w:rPr>
        <w:t>º</w:t>
      </w:r>
      <w:r>
        <w:rPr>
          <w:rFonts w:eastAsia="Calibri" w:cs="Arial" w:ascii="Arial" w:hAnsi="Arial"/>
          <w:color w:val="000000"/>
          <w:kern w:val="0"/>
          <w:sz w:val="24"/>
          <w:szCs w:val="24"/>
          <w:shd w:fill="FFFFFF" w:val="clear"/>
          <w:lang w:val="pt-BR" w:eastAsia="en-US" w:bidi="ar-SA"/>
        </w:rPr>
        <w:t>:</w:t>
      </w:r>
    </w:p>
    <w:p>
      <w:pPr>
        <w:pStyle w:val="Corpodotexto"/>
        <w:spacing w:lineRule="auto" w:line="240" w:before="0" w:after="0"/>
        <w:ind w:left="737" w:hanging="0"/>
        <w:jc w:val="both"/>
        <w:rPr>
          <w:i/>
          <w:i/>
          <w:iCs/>
        </w:rPr>
      </w:pPr>
      <w:r>
        <w:rPr>
          <w:rFonts w:cs="Arial" w:ascii="Arial" w:hAnsi="Arial"/>
          <w:bCs/>
          <w:i/>
          <w:iCs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Autoriza a abertura de crédito especial na Lei n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5.836, de 14 de dezembro de 2022, que estima a receita e fixa a despesa do Município de Três Passos para o exercício financeiro de 2023.”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Autoriza a abertura de crédito especial no orçamento vigente, conforme segue: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……………………………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..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……………………………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..”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Corpodotexto"/>
        <w:spacing w:lineRule="auto" w:line="240" w:before="0" w:after="0"/>
        <w:ind w:left="737" w:hanging="0"/>
        <w:jc w:val="both"/>
        <w:rPr>
          <w:rFonts w:ascii="Arial" w:hAnsi="Arial"/>
          <w:i w:val="false"/>
          <w:i w:val="false"/>
          <w:iCs w:val="false"/>
        </w:rPr>
      </w:pP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“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Art. 2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 xml:space="preserve"> Servirá para a cobertura das despesas abertas no art. 1</w:t>
      </w:r>
      <w:r>
        <w:rPr>
          <w:rFonts w:cs="Arial" w:ascii="Arial" w:hAnsi="Arial"/>
          <w:bCs/>
          <w:i w:val="false"/>
          <w:iCs w:val="false"/>
          <w:strike/>
          <w:sz w:val="24"/>
          <w:szCs w:val="24"/>
          <w:shd w:fill="FFFFFF" w:val="clear"/>
        </w:rPr>
        <w:t>º</w:t>
      </w:r>
      <w:r>
        <w:rPr>
          <w:rFonts w:cs="Arial" w:ascii="Arial" w:hAnsi="Arial"/>
          <w:bCs/>
          <w:i w:val="false"/>
          <w:iCs w:val="false"/>
          <w:sz w:val="24"/>
          <w:szCs w:val="24"/>
          <w:shd w:fill="FFFFFF" w:val="clear"/>
        </w:rPr>
        <w:t>, o saldo financeiro do exercício anterior, recursos próprios, recurso 2501, no valor de R$ 398.638,40 (trezentos e noventa e oito mil, seiscentos e trinta e oito reais e quarenta centavos).”</w:t>
      </w:r>
    </w:p>
    <w:p>
      <w:pPr>
        <w:pStyle w:val="Corpodotexto"/>
        <w:spacing w:lineRule="auto" w:line="240" w:before="0" w:after="0"/>
        <w:ind w:left="737" w:hanging="0"/>
        <w:jc w:val="both"/>
        <w:rPr>
          <w:rFonts w:cs="Arial"/>
          <w:bCs/>
          <w:sz w:val="24"/>
          <w:szCs w:val="24"/>
          <w:shd w:fill="FFFFFF" w:val="clear"/>
        </w:rPr>
      </w:pPr>
      <w:r>
        <w:rPr>
          <w:rFonts w:cs="Arial"/>
          <w:bCs/>
          <w:sz w:val="24"/>
          <w:szCs w:val="24"/>
          <w:shd w:fill="FFFFFF" w:val="clear"/>
        </w:rPr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JUSTIFICATIVA</w:t>
      </w:r>
    </w:p>
    <w:p>
      <w:pPr>
        <w:pStyle w:val="Normal"/>
        <w:spacing w:lineRule="auto" w:line="276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Senhor Presidente e Senhores Vereadores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A presente emenda modificativa apresentada tem por objetivo alterar a ementa, o “caput” do art. 1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e o art 2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do projeto de lei n</w:t>
      </w:r>
      <w:r>
        <w:rPr>
          <w:rFonts w:cs="Arial" w:ascii="Arial" w:hAnsi="Arial"/>
          <w:strike/>
          <w:sz w:val="24"/>
          <w:szCs w:val="24"/>
        </w:rPr>
        <w:t>º</w:t>
      </w:r>
      <w:r>
        <w:rPr>
          <w:rFonts w:cs="Arial" w:ascii="Arial" w:hAnsi="Arial"/>
          <w:sz w:val="24"/>
          <w:szCs w:val="24"/>
        </w:rPr>
        <w:t xml:space="preserve"> 12/23, substituindo o termo crédito especial suplementar por crédito especial, com base na orientação técnica, bem como incluindo a indicação da fonte de recurso 2501.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rFonts w:cs="Arial" w:ascii="Arial" w:hAnsi="Arial"/>
          <w:sz w:val="24"/>
          <w:szCs w:val="24"/>
        </w:rPr>
        <w:tab/>
        <w:t>Pelo exposto e, sobretudo, em face da importância da matéria, a Comissão Permanente que a subscreve solicita a costumeira atenção dos Vereadores, no sentido da aprovação em Plenário, da presente emenda.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Passos, 9 de fevereiro de 2023.</w:t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 w:cs="Arial"/>
          <w:b/>
          <w:b/>
          <w:bCs/>
          <w:w w:val="105"/>
          <w:sz w:val="24"/>
          <w:szCs w:val="24"/>
        </w:rPr>
      </w:pPr>
      <w:r>
        <w:rPr>
          <w:rFonts w:cs="Arial" w:ascii="Arial" w:hAnsi="Arial"/>
          <w:b/>
          <w:bCs/>
          <w:w w:val="105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276" w:before="0" w:after="160"/>
        <w:ind w:left="0" w:right="0" w:firstLine="737"/>
        <w:jc w:val="left"/>
        <w:rPr>
          <w:rFonts w:ascii="Arial" w:hAnsi="Arial"/>
          <w:sz w:val="24"/>
          <w:szCs w:val="24"/>
        </w:rPr>
      </w:pP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João Boll</w:t>
        <w:tab/>
        <w:tab/>
        <w:tab/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>Jair Locatelli</w:t>
      </w:r>
      <w:r>
        <w:rPr>
          <w:rFonts w:cs="Arial" w:ascii="Arial" w:hAnsi="Arial"/>
          <w:b w:val="false"/>
          <w:bCs w:val="false"/>
          <w:w w:val="105"/>
          <w:sz w:val="24"/>
          <w:szCs w:val="24"/>
        </w:rPr>
        <w:tab/>
        <w:tab/>
        <w:tab/>
        <w:t>Paulo Sattler</w:t>
        <w:tab/>
        <w:tab/>
        <w:t>Membros da Comissão de Orçamento e Finanças</w:t>
      </w:r>
    </w:p>
    <w:sectPr>
      <w:headerReference w:type="default" r:id="rId2"/>
      <w:footerReference w:type="default" r:id="rId3"/>
      <w:type w:val="nextPage"/>
      <w:pgSz w:w="11906" w:h="16838"/>
      <w:pgMar w:left="1276" w:right="1274" w:gutter="0" w:header="708" w:top="851" w:footer="708" w:bottom="1417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</w:r>
  </w:p>
  <w:p>
    <w:pPr>
      <w:pStyle w:val="Rodap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ab/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>E-mail: camara@trespassos.rs.leg.br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sz w:val="20"/>
        <w:lang w:eastAsia="pt-BR"/>
      </w:rPr>
    </w:pPr>
    <w:r>
      <w:drawing>
        <wp:anchor behindDoc="0" distT="0" distB="0" distL="114935" distR="114935" simplePos="0" locked="0" layoutInCell="0" allowOverlap="1" relativeHeight="2">
          <wp:simplePos x="0" y="0"/>
          <wp:positionH relativeFrom="column">
            <wp:posOffset>2484755</wp:posOffset>
          </wp:positionH>
          <wp:positionV relativeFrom="paragraph">
            <wp:posOffset>-406400</wp:posOffset>
          </wp:positionV>
          <wp:extent cx="791210" cy="106108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65" t="-721" r="-865" b="-721"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1061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  <w:lang w:eastAsia="pt-BR"/>
      </w:rPr>
      <w:tab/>
    </w:r>
  </w:p>
  <w:p>
    <w:pPr>
      <w:pStyle w:val="Cabealho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sz w:val="20"/>
        <w:lang w:eastAsia="pt-BR"/>
      </w:rPr>
    </w:pPr>
    <w:r>
      <w:rPr>
        <w:sz w:val="20"/>
        <w:lang w:eastAsia="pt-BR"/>
      </w:rPr>
    </w:r>
  </w:p>
  <w:p>
    <w:pPr>
      <w:pStyle w:val="Cabealho"/>
      <w:jc w:val="center"/>
      <w:rPr>
        <w:rFonts w:ascii="Arial Narrow" w:hAnsi="Arial Narrow" w:cs="Arial Narrow"/>
        <w:sz w:val="18"/>
        <w:szCs w:val="18"/>
        <w:lang w:eastAsia="pt-BR"/>
      </w:rPr>
    </w:pPr>
    <w:r>
      <w:rPr>
        <w:rFonts w:cs="Arial Narrow" w:ascii="Arial Narrow" w:hAnsi="Arial Narrow"/>
        <w:sz w:val="18"/>
        <w:szCs w:val="18"/>
        <w:lang w:eastAsia="pt-BR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</w:r>
  </w:p>
  <w:p>
    <w:pPr>
      <w:pStyle w:val="Cabealho"/>
      <w:tabs>
        <w:tab w:val="center" w:pos="0" w:leader="none"/>
        <w:tab w:val="center" w:pos="4252" w:leader="none"/>
        <w:tab w:val="right" w:pos="8504" w:leader="none"/>
      </w:tabs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</w:r>
  </w:p>
  <w:p>
    <w:pPr>
      <w:pStyle w:val="Cabealho"/>
      <w:tabs>
        <w:tab w:val="center" w:pos="3544" w:leader="none"/>
        <w:tab w:val="center" w:pos="4252" w:leader="none"/>
        <w:tab w:val="right" w:pos="8504" w:leader="none"/>
      </w:tabs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e67fc2"/>
    <w:rPr/>
  </w:style>
  <w:style w:type="character" w:styleId="RodapChar" w:customStyle="1">
    <w:name w:val="Rodapé Char"/>
    <w:basedOn w:val="DefaultParagraphFont"/>
    <w:uiPriority w:val="99"/>
    <w:qFormat/>
    <w:rsid w:val="00e67fc2"/>
    <w:rPr/>
  </w:style>
  <w:style w:type="character" w:styleId="Corpodetexto2Char" w:customStyle="1">
    <w:name w:val="Corpo de texto 2 Char"/>
    <w:basedOn w:val="DefaultParagraphFont"/>
    <w:uiPriority w:val="99"/>
    <w:semiHidden/>
    <w:qFormat/>
    <w:rsid w:val="00b166b3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nhideWhenUsed/>
    <w:rsid w:val="00e67fc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odyText2">
    <w:name w:val="Body Text 2"/>
    <w:basedOn w:val="Normal"/>
    <w:link w:val="Corpodetexto2Char"/>
    <w:uiPriority w:val="99"/>
    <w:semiHidden/>
    <w:unhideWhenUsed/>
    <w:qFormat/>
    <w:rsid w:val="00b166b3"/>
    <w:pPr>
      <w:spacing w:lineRule="auto" w:line="480" w:before="0" w:after="12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LibreOffice/7.4.2.3$Windows_X86_64 LibreOffice_project/382eef1f22670f7f4118c8c2dd222ec7ad009daf</Application>
  <AppVersion>15.0000</AppVersion>
  <Pages>1</Pages>
  <Words>295</Words>
  <Characters>1571</Characters>
  <CharactersWithSpaces>1863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2022-03-04T19:13:00Z</dcterms:created>
  <dc:creator>Marcia Oliveira</dc:creator>
  <dc:description/>
  <dc:language>pt-BR</dc:language>
  <cp:lastModifiedBy/>
  <cp:lastPrinted>2023-02-13T18:49:14Z</cp:lastPrinted>
  <dcterms:modified xsi:type="dcterms:W3CDTF">2023-02-13T18:49:12Z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