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20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19 de junho de 2023,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 xml:space="preserve">, de 2023, de autoria </w:t>
      </w:r>
      <w:r>
        <w:rPr/>
        <w:t>da Mesa Diretora da Câmara Municipal</w:t>
      </w:r>
      <w:r>
        <w:rPr/>
        <w:t>, que “</w:t>
      </w:r>
      <w:r>
        <w:rPr/>
        <w:t>c</w:t>
      </w:r>
      <w:r>
        <w:rPr/>
        <w:t xml:space="preserve">oncede reajuste salarial sobre o vencimento básico dos servidores efetivos </w:t>
      </w:r>
      <w:r>
        <w:rPr/>
        <w:t>C</w:t>
      </w:r>
      <w:r>
        <w:rPr/>
        <w:t xml:space="preserve">ontador e </w:t>
      </w:r>
      <w:r>
        <w:rPr/>
        <w:t>P</w:t>
      </w:r>
      <w:r>
        <w:rPr/>
        <w:t xml:space="preserve">rocurador </w:t>
      </w:r>
      <w:r>
        <w:rPr/>
        <w:t>J</w:t>
      </w:r>
      <w:r>
        <w:rPr/>
        <w:t>urídico da Câmara Municipal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  <w:strike/>
        </w:rPr>
        <w:t>º</w:t>
      </w:r>
      <w:r>
        <w:rPr>
          <w:b/>
          <w:bCs/>
        </w:rPr>
        <w:t xml:space="preserve"> DE </w:t>
      </w:r>
      <w:r>
        <w:rPr>
          <w:b/>
          <w:bCs/>
        </w:rPr>
        <w:t>JUNHO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Concede reajuste salarial sobre o vencimento básico dos servidores efetivos </w:t>
      </w:r>
      <w:r>
        <w:rPr/>
        <w:t>C</w:t>
      </w:r>
      <w:r>
        <w:rPr/>
        <w:t xml:space="preserve">ontador e </w:t>
      </w:r>
      <w:r>
        <w:rPr/>
        <w:t>P</w:t>
      </w:r>
      <w:r>
        <w:rPr/>
        <w:t xml:space="preserve">rocurador </w:t>
      </w:r>
      <w:r>
        <w:rPr/>
        <w:t>J</w:t>
      </w:r>
      <w:r>
        <w:rPr/>
        <w:t>urídico da Câmara Municipal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Fica concedido reajuste salarial de 4,2% (quatro vírgula dois por cento) sobre o vencimento básico dos servidores efetivos que ocupam os cargos de Contador e Procurador Jurídico do Legislativo Municipal.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desta lei correrão por conta de dotações orçamentárias próprias.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LibreOffice/7.4.2.3$Windows_X86_64 LibreOffice_project/382eef1f22670f7f4118c8c2dd222ec7ad009daf</Application>
  <AppVersion>15.0000</AppVersion>
  <Pages>2</Pages>
  <Words>230</Words>
  <Characters>1233</Characters>
  <CharactersWithSpaces>1451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2023-06-20T11:05:19Z</dcterms:modified>
  <cp:revision>86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