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>Excelentíssimo Senhor Prefeito Municipal de Três Passos</w:t>
      </w:r>
    </w:p>
    <w:p>
      <w:pPr>
        <w:pStyle w:val="Normal"/>
        <w:jc w:val="both"/>
        <w:rPr/>
      </w:pPr>
      <w:r>
        <w:rPr/>
        <w:t>Arlei Luis Tomazoni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CÂMARA MUNICIPAL DE TRÊS PASSOS</w:t>
      </w:r>
    </w:p>
    <w:p>
      <w:pPr>
        <w:pStyle w:val="Normal"/>
        <w:jc w:val="both"/>
        <w:rPr/>
      </w:pPr>
      <w:r>
        <w:rPr/>
        <w:t>AUTÓGRAFO N</w:t>
      </w:r>
      <w:r>
        <w:rPr>
          <w:strike/>
        </w:rPr>
        <w:t>º</w:t>
      </w:r>
      <w:r>
        <w:rPr/>
        <w:t xml:space="preserve"> 13</w:t>
      </w:r>
      <w:r>
        <w:rPr/>
        <w:t>6</w:t>
      </w:r>
      <w:r>
        <w:rPr/>
        <w:t xml:space="preserve"> DE 2023</w:t>
      </w:r>
    </w:p>
    <w:p>
      <w:pPr>
        <w:pStyle w:val="Normal"/>
        <w:jc w:val="both"/>
        <w:rPr/>
      </w:pPr>
      <w:r>
        <w:rPr/>
        <w:t>Em 1</w:t>
      </w:r>
      <w:r>
        <w:rPr/>
        <w:t>3</w:t>
      </w:r>
      <w:r>
        <w:rPr/>
        <w:t xml:space="preserve"> de setembro de 2023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Senhor Prefeito,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ab/>
        <w:t>Dirijo-me a Vossa Excelência para comunicar que esta Câmara Municipal, na Sessão de 11 de setembro de 2023, aprovou o PROJETO DE LEI ORDINÁRIA N</w:t>
      </w:r>
      <w:r>
        <w:rPr>
          <w:strike/>
        </w:rPr>
        <w:t>º</w:t>
      </w:r>
      <w:r>
        <w:rPr/>
        <w:t xml:space="preserve"> 1</w:t>
      </w:r>
      <w:r>
        <w:rPr/>
        <w:t>17</w:t>
      </w:r>
      <w:r>
        <w:rPr/>
        <w:t>, de 2023, de sua autoria, que “</w:t>
      </w:r>
      <w:r>
        <w:rPr/>
        <w:t>a</w:t>
      </w:r>
      <w:r>
        <w:rPr/>
        <w:t xml:space="preserve">utoriza o </w:t>
      </w:r>
      <w:r>
        <w:rPr/>
        <w:t>P</w:t>
      </w:r>
      <w:r>
        <w:rPr/>
        <w:t xml:space="preserve">oder </w:t>
      </w:r>
      <w:r>
        <w:rPr/>
        <w:t>E</w:t>
      </w:r>
      <w:r>
        <w:rPr/>
        <w:t xml:space="preserve">xecutivo a promover o </w:t>
      </w:r>
      <w:r>
        <w:rPr/>
        <w:t>P</w:t>
      </w:r>
      <w:r>
        <w:rPr/>
        <w:t>rograma de estímulo à emissão de notas fiscais e a firmar parceria com entidades”, seguindo a redação final para sanção ou veto nos termos do art. 72 da Lei Orgânica Municipal.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posOffset>2287270</wp:posOffset>
            </wp:positionH>
            <wp:positionV relativeFrom="paragraph">
              <wp:posOffset>156210</wp:posOffset>
            </wp:positionV>
            <wp:extent cx="1289050" cy="46609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466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  <w:t>Vereador Diego Hider Maciel</w:t>
      </w:r>
    </w:p>
    <w:p>
      <w:pPr>
        <w:pStyle w:val="Normal"/>
        <w:jc w:val="center"/>
        <w:rPr/>
      </w:pPr>
      <w:r>
        <w:rPr/>
        <w:t>Presidente da Câmara Municipal de Três Passos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b/>
          <w:bCs/>
        </w:rPr>
        <w:t>PROJETO DE LEI N</w:t>
      </w:r>
      <w:r>
        <w:rPr>
          <w:bCs/>
          <w:strike/>
        </w:rPr>
        <w:t>º</w:t>
      </w:r>
      <w:r>
        <w:rPr>
          <w:b/>
          <w:bCs/>
        </w:rPr>
        <w:t xml:space="preserve"> 1</w:t>
      </w:r>
      <w:r>
        <w:rPr>
          <w:b/>
          <w:bCs/>
        </w:rPr>
        <w:t>17</w:t>
      </w:r>
      <w:r>
        <w:rPr>
          <w:b/>
          <w:bCs/>
        </w:rPr>
        <w:t xml:space="preserve">, DE </w:t>
      </w:r>
      <w:r>
        <w:rPr>
          <w:b/>
          <w:bCs/>
        </w:rPr>
        <w:t xml:space="preserve">21 </w:t>
      </w:r>
      <w:r>
        <w:rPr>
          <w:b/>
          <w:bCs/>
        </w:rPr>
        <w:t>DE AGOSTO 2023</w:t>
      </w:r>
    </w:p>
    <w:p>
      <w:pPr>
        <w:pStyle w:val="Normal"/>
        <w:jc w:val="both"/>
        <w:rPr>
          <w:rFonts w:cs="Arial"/>
        </w:rPr>
      </w:pPr>
      <w:r>
        <w:rPr>
          <w:rFonts w:cs="Arial"/>
        </w:rPr>
      </w:r>
    </w:p>
    <w:p>
      <w:pPr>
        <w:pStyle w:val="Normal"/>
        <w:ind w:left="4535" w:hanging="0"/>
        <w:jc w:val="both"/>
        <w:rPr/>
      </w:pPr>
      <w:r>
        <w:rPr/>
        <w:t xml:space="preserve">Autoriza o </w:t>
      </w:r>
      <w:r>
        <w:rPr/>
        <w:t>P</w:t>
      </w:r>
      <w:r>
        <w:rPr/>
        <w:t xml:space="preserve">oder </w:t>
      </w:r>
      <w:r>
        <w:rPr/>
        <w:t>E</w:t>
      </w:r>
      <w:r>
        <w:rPr/>
        <w:t xml:space="preserve">xecutivo a promover o </w:t>
      </w:r>
      <w:r>
        <w:rPr/>
        <w:t>P</w:t>
      </w:r>
      <w:r>
        <w:rPr/>
        <w:t>rograma de estímulo à emissão de notas fiscais e a firmar parceria com entidades.</w:t>
      </w:r>
    </w:p>
    <w:p>
      <w:pPr>
        <w:pStyle w:val="Normal"/>
        <w:ind w:left="4535" w:hanging="0"/>
        <w:jc w:val="both"/>
        <w:rPr>
          <w:color w:val="000000"/>
          <w:shd w:fill="FFFFFF" w:val="clear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color w:val="000000"/>
          <w:shd w:fill="FFFFFF" w:val="clear"/>
        </w:rPr>
        <w:t>Art. 1</w:t>
      </w:r>
      <w:r>
        <w:rPr>
          <w:strike/>
          <w:color w:val="000000"/>
          <w:shd w:fill="FFFFFF" w:val="clear"/>
        </w:rPr>
        <w:t>º</w:t>
      </w:r>
      <w:r>
        <w:rPr>
          <w:color w:val="000000"/>
          <w:shd w:fill="FFFFFF" w:val="clear"/>
        </w:rPr>
        <w:t xml:space="preserve"> </w:t>
      </w:r>
      <w:r>
        <w:rPr>
          <w:rFonts w:eastAsia="NSimSun"/>
          <w:color w:val="000000"/>
          <w:kern w:val="2"/>
          <w:shd w:fill="FFFFFF" w:val="clear"/>
          <w:lang w:bidi="hi-IN"/>
        </w:rPr>
        <w:t>Fica o Poder Executivo Municipal autorizado a promover o Programa de estímulo à produtividade e à arrecadação de receitas municipais próprias de ISS (Imposto Sobre Serviços), e ao aumento do índice de participação na distribuição do ICMS (Imposto sobre Circulação de Mercadoria e Serviço), em consonância ao convênio assinado entre o Município e o Governo do Estado, visando ao desenvolvimento do Programa de Integração Tributária além do apoio e incentivo à Campanha Estadual da Nota Fiscal Gaúcha - NFG.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Para a consecução do objeto descrito no </w:t>
      </w:r>
      <w:r>
        <w:rPr>
          <w:rFonts w:eastAsia="NSimSun"/>
          <w:i/>
          <w:iCs/>
          <w:color w:val="000000"/>
          <w:kern w:val="2"/>
          <w:shd w:fill="FFFFFF" w:val="clear"/>
          <w:lang w:bidi="hi-IN"/>
        </w:rPr>
        <w:t>caput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deste artigo, o Município de Três Passos realizará parceria com entidades do comércio três-passense, Câmara do Comércio Indústria e Serviços - CACIS, Câmara de Diretores Lojistas - CDL e Sindicato do Comércio Varejista da Região Celeiro - SINDILOJAS, com a finalidade de participar da campanha e do sorteio da premiação denominada "CAMINHÃO DE PRÊMIOS DA CACIS", além de continuar promovendo a campanha do Programa Nota Fiscal Gaúcha do Governo do Estado.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Fica autorizado o Poder Executivo Municipal, em face da parceria estabelecida, a firmar Contrato com a Câmara do Comércio, Indústria e Serviços de Três Passos - CACIS, entidade que exerce atividades de organizações associativas patronais e empresariais, devidamente registrada no CNPJ sob n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90.165.945/0001-56, com sede nesta cidade de Três Passos - RS, para concessão de subsídio a efetuar pagamentos de despesas do Caminhão de Prêmios da Cacis, até o montante de R$ 50.000,00 (cinquenta mil reais), recebendo em contrapartida, o retorno de ICMS e 15.000 (quinze mil) cautelas, que serão distribuídas em conformidade ao disposto no 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desta Lei e Decreto regulamentador desta Lei, e possibilitarão concorrer aos prêmios mencionados no respectivo Decreto regulamentador.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 valor a ser repassado à entidade ainda se destinará à ação de fomento e ações que gerem o desenvolvimento da Indústria, Comércio e Serviços locais, através de cursos, palestras, seminários, visando à consolidação do município cada vez mais como "Polo Regional", bem como fidelizar o consumidor regional através da 22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ª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edição da Campanha Promocional Caminhão de Prêmios da CACIS.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> Os participantes do programa de que trata o 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 art.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desta lei terão direito a concorrer à premiação com base nas cautelas distribuídas pela Secretaria de Finanças deste Município, junto à divisão de Tributos, Secretaria Municipal de Desenvolvimento e Inovação e empresas do comércio três-passense, mediante sorteio a ser realizado na forma e datas a serem regulamentadas por Decreto Municipal.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> Estarão aptas a adquirir, junto à Prefeitura, cautelas para concorrer aos prêmios da promoção, as categorias a seguir descritas, que portarem cautelas obtidas mediante a apresentação de documentos fiscais.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 - Consumidores, mediante a apresentação da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ª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via da nota fiscal de venda a consumidores (à vista ou a prazo) ou cupom fiscal de máquinas registradoras, cujo uso tenha sido autorizado pelo órgão competente da Fazenda Estadual ou Municipal, expedidas por empresas com inscrições no Município de Três Passos.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 - Usuários de serviços, mediante a apresentação da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ª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via da nota fiscal de prestação de serviços, expedida por empresas estabelecida no município de Três Passos com inscrição municipal, estas com AIDOF (autorização para impressão documento fiscal) do Município e tickets de passagens municipais.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III - Produtores Rurais, com inscrições no Município de Três Passos, mediante a apresentação da nota fiscal de produtor, referente venda de produto agropecuário acompanhado da respectiva contra nota quando necessário.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IV - Contribuintes municipais, portadores de guias de recolhimento devidamente quitada, correspondente ao IPTU (Imposto Predial e Territorial Urbano), e respectivas Taxas, ao ISS (Imposto sobre serviço), à contribuição de melhoria, ao IPVA (imposto sobre propriedade de veículos automotores), emplacados em Três Passos, incluindo-se também as guias de recolhimento quitadas, de qualquer tributo municipal lançado em Dívida ativa pagas no período de abrangência da promoção (01/09/2023 a 29/12/2023).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 - Empresas, mediante a apresentação da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ª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via da nota fiscal de mercadorias ou prestação de serviços fornecidas por pessoas jurídicas com inscrição no Município de Três Passos com a devida autorização do fisco municipal ou estadual.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VI - As entidades devidamente registradas, que forem indicadas pelos participantes, quando da retirada de suas cautelas.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1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Documento apresentado que contenha rasura que coloque em dúvida a autenticidade do mesmo não será aceito.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2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Ficam excluídos da participação do programa, os serviços tarifários relativos à energia elétrica, água e comunicação, bem como recibos de autônomos.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3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Somente serão aceitos os documentos fiscais descritos 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nos incisos I e II </w:t>
      </w:r>
      <w:r>
        <w:rPr>
          <w:rFonts w:eastAsia="NSimSun"/>
          <w:color w:val="000000"/>
          <w:kern w:val="2"/>
          <w:shd w:fill="FFFFFF" w:val="clear"/>
          <w:lang w:bidi="hi-IN"/>
        </w:rPr>
        <w:t>que estejam com o CPF incluso no documento, conforme campanha da Nota Fiscal Gaúcha.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§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 xml:space="preserve"> Os valores dos documentos considerados para distribuição das cautelas junto aos Órgãos Públicos Municipais serão dispostos no Decreto que irá regulamentar a presente Lei.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4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> O Poder Executivo fica autorizado a celebrar contratos ou acordos com instituições ou empresas, para promover campanhas com vistas à divulgação e popularização dos programas de incentivo à emissão e notas fiscais, observando sempre no que couber o disposto no artigo anterior.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5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> O Poder Executivo, com propósito de conscientizar os jovens, e desenvolver uma Educação Tributária na rede de ensino municipal ou até mesmo junto às associações de estudantes universitários do município, poderá instituir campanha premiando as escolas e/ou associações de acordo com a participação de cada uma e com o disposto em regulamento próprio.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6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> O Prefeito Municipal fixará, por decreto, a regulamentação da presente Lei.</w:t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/>
      </w:r>
    </w:p>
    <w:p>
      <w:pPr>
        <w:pStyle w:val="Normal"/>
        <w:ind w:firstLine="709"/>
        <w:jc w:val="both"/>
        <w:rPr>
          <w:rFonts w:eastAsia="NSimSun"/>
          <w:kern w:val="2"/>
          <w:lang w:bidi="hi-IN"/>
        </w:rPr>
      </w:pPr>
      <w:r>
        <w:rPr>
          <w:rFonts w:eastAsia="NSimSun"/>
          <w:color w:val="000000"/>
          <w:kern w:val="2"/>
          <w:shd w:fill="FFFFFF" w:val="clear"/>
          <w:lang w:bidi="hi-IN"/>
        </w:rPr>
        <w:t>Art. 7</w:t>
      </w:r>
      <w:r>
        <w:rPr>
          <w:rFonts w:eastAsia="NSimSun"/>
          <w:strike/>
          <w:color w:val="000000"/>
          <w:kern w:val="2"/>
          <w:shd w:fill="FFFFFF" w:val="clear"/>
          <w:lang w:bidi="hi-IN"/>
        </w:rPr>
        <w:t>º</w:t>
      </w:r>
      <w:r>
        <w:rPr>
          <w:rFonts w:eastAsia="NSimSun"/>
          <w:color w:val="000000"/>
          <w:kern w:val="2"/>
          <w:shd w:fill="FFFFFF" w:val="clear"/>
          <w:lang w:bidi="hi-IN"/>
        </w:rPr>
        <w:t> Esta lei entra em vigor na data de sua publicação.</w:t>
      </w:r>
    </w:p>
    <w:sectPr>
      <w:headerReference w:type="default" r:id="rId3"/>
      <w:footerReference w:type="default" r:id="rId4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 w:cs="Arial Black"/>
        <w:sz w:val="16"/>
      </w:rPr>
    </w:pPr>
    <w:r>
      <w:rPr>
        <w:rFonts w:cs="Arial Black"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cs="Arial Black" w:ascii="Arial Black" w:hAnsi="Arial Black"/>
        <w:sz w:val="16"/>
      </w:rPr>
      <w:t xml:space="preserve">E-mail: </w:t>
    </w:r>
    <w:r>
      <w:rPr>
        <w:rStyle w:val="LinkdaInternet"/>
        <w:rFonts w:cs="Arial Black" w:ascii="Arial Black" w:hAnsi="Arial Black"/>
        <w:color w:val="00000A"/>
        <w:sz w:val="16"/>
        <w:u w:val="none"/>
      </w:rPr>
      <w:t>camara@trespassos.rs.leg.br</w:t>
    </w:r>
    <w:r>
      <w:rPr>
        <w:rFonts w:cs="Arial Black"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935" distR="114935" simplePos="0" locked="0" layoutInCell="0" allowOverlap="1" relativeHeight="4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797560" cy="114046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5" t="-46" r="-55" b="-46"/>
                  <a:stretch>
                    <a:fillRect/>
                  </a:stretch>
                </pic:blipFill>
                <pic:spPr bwMode="auto">
                  <a:xfrm>
                    <a:off x="0" y="0"/>
                    <a:ext cx="797560" cy="114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 w:cs="Arial Narrow"/>
        <w:sz w:val="18"/>
        <w:szCs w:val="18"/>
      </w:rPr>
    </w:pPr>
    <w:r>
      <w:rPr>
        <w:rFonts w:cs="Arial Narrow"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;comic" w:hAnsi="Algerian;comic" w:cs="Algerian;comic"/>
        <w:b/>
        <w:b/>
        <w:bCs/>
        <w:sz w:val="21"/>
        <w:szCs w:val="21"/>
      </w:rPr>
    </w:pPr>
    <w:r>
      <w:rPr>
        <w:rFonts w:cs="Algerian;comic" w:ascii="Algerian;comic" w:hAnsi="Algerian;comic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numPr>
        <w:ilvl w:val="1"/>
        <w:numId w:val="1"/>
      </w:numPr>
      <w:spacing w:before="40" w:after="0"/>
      <w:outlineLvl w:val="1"/>
    </w:pPr>
    <w:rPr>
      <w:rFonts w:ascii="Calibri Light" w:hAnsi="Calibri Light" w:eastAsia=";Calibri" w:cs=";Calibri"/>
      <w:color w:val="2E74B5"/>
      <w:sz w:val="26"/>
      <w:szCs w:val="26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numPr>
        <w:ilvl w:val="3"/>
        <w:numId w:val="1"/>
      </w:numPr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numPr>
        <w:ilvl w:val="4"/>
        <w:numId w:val="1"/>
      </w:numPr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numPr>
        <w:ilvl w:val="5"/>
        <w:numId w:val="1"/>
      </w:num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RodapChar" w:customStyle="1">
    <w:name w:val="Rodapé Char"/>
    <w:qFormat/>
    <w:rPr>
      <w:sz w:val="24"/>
      <w:szCs w:val="24"/>
    </w:rPr>
  </w:style>
  <w:style w:type="character" w:styleId="LinkdaInternet">
    <w:name w:val="Hyperlink"/>
    <w:rPr>
      <w:color w:val="0000FF"/>
      <w:u w:val="single"/>
    </w:rPr>
  </w:style>
  <w:style w:type="character" w:styleId="Linkdainternetvisitado">
    <w:name w:val="FollowedHyperlink"/>
    <w:rPr>
      <w:color w:val="800080"/>
      <w:u w:val="single"/>
    </w:rPr>
  </w:style>
  <w:style w:type="character" w:styleId="CorpodetextoChar" w:customStyle="1">
    <w:name w:val="Corpo de texto Char"/>
    <w:qFormat/>
    <w:rPr>
      <w:sz w:val="28"/>
    </w:rPr>
  </w:style>
  <w:style w:type="character" w:styleId="Corpodetexto2Char" w:customStyle="1">
    <w:name w:val="Corpo de texto 2 Char"/>
    <w:qFormat/>
    <w:rPr>
      <w:sz w:val="24"/>
      <w:szCs w:val="24"/>
    </w:rPr>
  </w:style>
  <w:style w:type="character" w:styleId="TextodebaloChar" w:customStyle="1">
    <w:name w:val="Texto de balão Char"/>
    <w:qFormat/>
    <w:rPr>
      <w:rFonts w:ascii="Tahoma" w:hAnsi="Tahoma" w:eastAsia="Batang;바탕" w:cs="Tahoma"/>
      <w:sz w:val="16"/>
      <w:szCs w:val="16"/>
    </w:rPr>
  </w:style>
  <w:style w:type="character" w:styleId="Corpodetexto3Char" w:customStyle="1">
    <w:name w:val="Corpo de texto 3 Char"/>
    <w:qFormat/>
    <w:rPr>
      <w:sz w:val="16"/>
      <w:szCs w:val="16"/>
    </w:rPr>
  </w:style>
  <w:style w:type="character" w:styleId="Recuodecorpodetexto3Char" w:customStyle="1">
    <w:name w:val="Recuo de corpo de texto 3 Char"/>
    <w:qFormat/>
    <w:rPr>
      <w:sz w:val="16"/>
      <w:szCs w:val="16"/>
    </w:rPr>
  </w:style>
  <w:style w:type="character" w:styleId="RecuodecorpodetextoChar" w:customStyle="1">
    <w:name w:val="Recuo de corpo de texto Char"/>
    <w:qFormat/>
    <w:rPr>
      <w:sz w:val="28"/>
      <w:szCs w:val="24"/>
    </w:rPr>
  </w:style>
  <w:style w:type="character" w:styleId="Recuodecorpodetexto2Char" w:customStyle="1">
    <w:name w:val="Recuo de corpo de texto 2 Char"/>
    <w:qFormat/>
    <w:rPr>
      <w:sz w:val="24"/>
      <w:szCs w:val="24"/>
    </w:rPr>
  </w:style>
  <w:style w:type="character" w:styleId="CabealhoChar" w:customStyle="1">
    <w:name w:val="Cabeçalho Char"/>
    <w:qFormat/>
    <w:rPr>
      <w:sz w:val="24"/>
      <w:szCs w:val="24"/>
    </w:rPr>
  </w:style>
  <w:style w:type="character" w:styleId="Ttulo1Char" w:customStyle="1">
    <w:name w:val="Título 1 Char"/>
    <w:qFormat/>
    <w:rPr>
      <w:b/>
      <w:bCs/>
      <w:sz w:val="24"/>
      <w:szCs w:val="24"/>
    </w:rPr>
  </w:style>
  <w:style w:type="character" w:styleId="Nfase">
    <w:name w:val="Emphasis"/>
    <w:qFormat/>
    <w:rPr>
      <w:i/>
      <w:iCs/>
    </w:rPr>
  </w:style>
  <w:style w:type="character" w:styleId="SubttuloChar" w:customStyle="1">
    <w:name w:val="Subtítulo Char"/>
    <w:qFormat/>
    <w:rPr>
      <w:rFonts w:ascii="Arial" w:hAnsi="Arial" w:cs="Arial"/>
      <w:kern w:val="2"/>
      <w:sz w:val="22"/>
      <w:szCs w:val="24"/>
      <w:lang w:val="pt-BR"/>
    </w:rPr>
  </w:style>
  <w:style w:type="character" w:styleId="Badge" w:customStyle="1">
    <w:name w:val="badge"/>
    <w:qFormat/>
    <w:rPr/>
  </w:style>
  <w:style w:type="character" w:styleId="Appleconvertedspace" w:customStyle="1">
    <w:name w:val="apple-converted-space"/>
    <w:qFormat/>
    <w:rPr/>
  </w:style>
  <w:style w:type="character" w:styleId="A3" w:customStyle="1">
    <w:name w:val="A3"/>
    <w:qFormat/>
    <w:rPr>
      <w:color w:val="000000"/>
      <w:sz w:val="18"/>
      <w:szCs w:val="18"/>
    </w:rPr>
  </w:style>
  <w:style w:type="character" w:styleId="Ttulo2Char" w:customStyle="1">
    <w:name w:val="Título 2 Char"/>
    <w:qFormat/>
    <w:rPr>
      <w:rFonts w:ascii="Calibri Light" w:hAnsi="Calibri Light" w:eastAsia=";Calibri" w:cs=";Calibri"/>
      <w:color w:val="2E74B5"/>
      <w:sz w:val="26"/>
      <w:szCs w:val="26"/>
    </w:rPr>
  </w:style>
  <w:style w:type="character" w:styleId="T1" w:customStyle="1">
    <w:name w:val="t1"/>
    <w:basedOn w:val="DefaultParagraphFont"/>
    <w:qFormat/>
    <w:rPr/>
  </w:style>
  <w:style w:type="character" w:styleId="Caracteresdenotaderodap" w:customStyle="1">
    <w:name w:val="Caracteres de nota de rodapé"/>
    <w:qFormat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WWCaracteresdenotaderodap" w:customStyle="1">
    <w:name w:val="WW-Caracteres de nota de rodapé"/>
    <w:qFormat/>
    <w:rPr>
      <w:vertAlign w:val="superscript"/>
    </w:rPr>
  </w:style>
  <w:style w:type="character" w:styleId="Caracteresdenotadefim" w:customStyle="1">
    <w:name w:val="Caracteres de nota de fim"/>
    <w:qFormat/>
    <w:rPr>
      <w:vertAlign w:val="superscript"/>
    </w:rPr>
  </w:style>
  <w:style w:type="character" w:styleId="Ncoradanotadefim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Strong">
    <w:name w:val="Strong"/>
    <w:qFormat/>
    <w:rsid w:val="00651b48"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widowControl w:val="false"/>
      <w:spacing w:lineRule="exact" w:line="360"/>
      <w:jc w:val="center"/>
    </w:pPr>
    <w:rPr>
      <w:rFonts w:ascii="Arial" w:hAnsi="Arial" w:cs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recuado">
    <w:name w:val="Body Text Indent"/>
    <w:basedOn w:val="Normal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 w:cs="Arial"/>
      <w:szCs w:val="20"/>
    </w:rPr>
  </w:style>
  <w:style w:type="paragraph" w:styleId="NormalWeb">
    <w:name w:val="Normal (Web)"/>
    <w:basedOn w:val="Normal"/>
    <w:qFormat/>
    <w:pPr/>
    <w:rPr/>
  </w:style>
  <w:style w:type="paragraph" w:styleId="BodyText2">
    <w:name w:val="Body Text 2"/>
    <w:basedOn w:val="Normal"/>
    <w:qFormat/>
    <w:pPr>
      <w:spacing w:lineRule="auto" w:line="480" w:before="0" w:after="120"/>
    </w:pPr>
    <w:rPr/>
  </w:style>
  <w:style w:type="paragraph" w:styleId="Padro" w:customStyle="1">
    <w:name w:val="Padrão"/>
    <w:qFormat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zh-CN" w:bidi="ar-SA"/>
    </w:rPr>
  </w:style>
  <w:style w:type="paragraph" w:styleId="Pa6" w:customStyle="1">
    <w:name w:val="Pa6"/>
    <w:basedOn w:val="Normal"/>
    <w:next w:val="Normal"/>
    <w:qFormat/>
    <w:pPr>
      <w:spacing w:lineRule="atLeast" w:line="221"/>
    </w:pPr>
    <w:rPr>
      <w:rFonts w:ascii="FGOUYJ+RotisSemiSerif" w:hAnsi="FGOUYJ+RotisSemiSerif" w:cs="FGOUYJ+RotisSemiSerif"/>
    </w:rPr>
  </w:style>
  <w:style w:type="paragraph" w:styleId="BalloonText">
    <w:name w:val="Balloon Text"/>
    <w:basedOn w:val="Normal"/>
    <w:qFormat/>
    <w:pPr/>
    <w:rPr>
      <w:rFonts w:ascii="Tahoma" w:hAnsi="Tahoma" w:eastAsia="Batang;바탕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pPr>
      <w:spacing w:before="280" w:after="28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paragraph" w:styleId="Subttulo">
    <w:name w:val="Subtitle"/>
    <w:basedOn w:val="Normal"/>
    <w:next w:val="Normal"/>
    <w:uiPriority w:val="11"/>
    <w:qFormat/>
    <w:pPr>
      <w:spacing w:lineRule="auto" w:line="276" w:before="120" w:after="120"/>
      <w:ind w:left="1416" w:hanging="0"/>
      <w:jc w:val="both"/>
    </w:pPr>
    <w:rPr>
      <w:rFonts w:ascii="Arial" w:hAnsi="Arial" w:cs="Arial"/>
      <w:kern w:val="2"/>
      <w:sz w:val="22"/>
    </w:rPr>
  </w:style>
  <w:style w:type="paragraph" w:styleId="Texto1" w:customStyle="1">
    <w:name w:val="texto1"/>
    <w:basedOn w:val="Normal"/>
    <w:qFormat/>
    <w:pPr>
      <w:spacing w:before="280" w:after="280"/>
    </w:pPr>
    <w:rPr/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zh-CN" w:bidi="ar-SA"/>
    </w:rPr>
  </w:style>
  <w:style w:type="paragraph" w:styleId="Contedodatabela" w:customStyle="1">
    <w:name w:val="Conteúdo da tabela"/>
    <w:basedOn w:val="Normal"/>
    <w:qFormat/>
    <w:pPr>
      <w:widowControl w:val="false"/>
      <w:suppressLineNumbers/>
      <w:spacing w:lineRule="auto" w:line="252" w:before="0" w:after="160"/>
    </w:pPr>
    <w:rPr>
      <w:rFonts w:ascii="Calibri" w:hAnsi="Calibri" w:eastAsia="Calibri" w:cs="font255"/>
      <w:sz w:val="22"/>
      <w:szCs w:val="22"/>
    </w:rPr>
  </w:style>
  <w:style w:type="paragraph" w:styleId="Standard" w:customStyle="1">
    <w:name w:val="Standard"/>
    <w:qFormat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0" w:cs="0"/>
      <w:color w:val="auto"/>
      <w:kern w:val="0"/>
      <w:sz w:val="20"/>
      <w:szCs w:val="20"/>
      <w:lang w:val="pt-BR" w:eastAsia="zh-CN" w:bidi="ar-SA"/>
    </w:rPr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paragraph" w:styleId="Douparagraph" w:customStyle="1">
    <w:name w:val="dou-paragraph"/>
    <w:basedOn w:val="Normal"/>
    <w:qFormat/>
    <w:pPr>
      <w:spacing w:beforeAutospacing="1" w:afterAutospacing="1"/>
    </w:pPr>
    <w:rPr>
      <w:lang w:eastAsia="pt-BR"/>
    </w:rPr>
  </w:style>
  <w:style w:type="numbering" w:styleId="NoList" w:default="1">
    <w:name w:val="No List"/>
    <w:uiPriority w:val="99"/>
    <w:semiHidden/>
    <w:unhideWhenUsed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Application>LibreOffice/7.4.2.3$Windows_X86_64 LibreOffice_project/382eef1f22670f7f4118c8c2dd222ec7ad009daf</Application>
  <AppVersion>15.0000</AppVersion>
  <Pages>3</Pages>
  <Words>1074</Words>
  <Characters>5832</Characters>
  <CharactersWithSpaces>6877</CharactersWithSpaces>
  <Paragraphs>35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2023-07-31T12:29:00Z</dcterms:created>
  <dc:creator>CAMARA MUNICIPAL DE VEREADORES DE TRES PASSOS</dc:creator>
  <dc:description/>
  <dc:language>pt-BR</dc:language>
  <cp:lastModifiedBy/>
  <cp:lastPrinted>2023-09-13T10:16:09Z</cp:lastPrinted>
  <dcterms:modified xsi:type="dcterms:W3CDTF">2023-09-13T10:10:02Z</dcterms:modified>
  <cp:revision>122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