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</w:t>
      </w:r>
      <w:r>
        <w:rPr/>
        <w:t>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setembro de 2023, aprovou o PROJETO DE LEI ORDINÁRIA N</w:t>
      </w:r>
      <w:r>
        <w:rPr>
          <w:strike/>
        </w:rPr>
        <w:t>º</w:t>
      </w:r>
      <w:r>
        <w:rPr/>
        <w:t xml:space="preserve"> 11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 xml:space="preserve">utoriza o Poder Executivo </w:t>
      </w:r>
      <w:r>
        <w:rPr/>
        <w:t>a</w:t>
      </w:r>
      <w:r>
        <w:rPr/>
        <w:t xml:space="preserve"> proceder na contratação emergencial de um professor de educação física -  bacharel”,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11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25</w:t>
      </w:r>
      <w:r>
        <w:rPr>
          <w:b/>
          <w:bCs/>
        </w:rPr>
        <w:t xml:space="preserve">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um professor de educação física -  bacharel.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autorizado a contratar em caráter emergencial, para atender necessidade temporária e por total interesse do serviço público, conforme inciso IX do art. 37 da Constituição Federal, um professor de educação física – bacharel.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será de natureza administrativa e o profissional contratado com base nesta lei terá seus direitos e obrigações conforme estabelecido no Plano de Carreira do Magistério Público Municipal de Três Passos.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de um ano desde a data de sua assinatura, renovável uma única vez, se necessário, por igual período.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do contrato será de quarenta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remuneração do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/>
          <w:color w:val="000000"/>
          <w:kern w:val="2"/>
          <w:shd w:fill="FFFFFF" w:val="clear"/>
          <w:lang w:bidi="hi-IN"/>
        </w:rPr>
        <w:t>que trata esta lei será a mesma que a prevista no Plano de Carreira do Magistério Público Municipal de Três Passos, Nível 01, Classe A (Lei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4.426, de 29 de outubro de 2010).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contratação autorizada por esta lei ocorrerá conforme necessidade emergencial apresentada, observando os dispositivos vigentes.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o exercício da função de que trata esta lei, o profissional deverá possuir Curso superior, Habilitação legal para o exercício do cargo de professor de educação física (bacharel), com registro definitivo da entidade de classe.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utilizando-</w:t>
      </w:r>
      <w:r>
        <w:rPr>
          <w:rFonts w:eastAsia="NSimSun"/>
          <w:color w:val="000000"/>
          <w:kern w:val="2"/>
          <w:shd w:fill="FFFFFF" w:val="clear"/>
          <w:lang w:bidi="hi-IN"/>
        </w:rPr>
        <w:t>se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lista de espera do Processo Seletivo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250/2021.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 da Secretaria Municipal da Saúde: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09 SECRETARIA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Unidade: 01 FUNDO MUNICIPAL DE SAÚDE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415 3.1.90.11.00.00.00.00 Vencimentos e Vantagens Fixas – Pessoal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LibreOffice/7.4.2.3$Windows_X86_64 LibreOffice_project/382eef1f22670f7f4118c8c2dd222ec7ad009daf</Application>
  <AppVersion>15.0000</AppVersion>
  <Pages>2</Pages>
  <Words>439</Words>
  <Characters>2307</Characters>
  <CharactersWithSpaces>2731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2023-09-06T13:47:18Z</cp:lastPrinted>
  <dcterms:modified xsi:type="dcterms:W3CDTF">2023-09-12T08:25:27Z</dcterms:modified>
  <cp:revision>100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